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C6" w:rsidRPr="009C36CA" w:rsidRDefault="000D66A4" w:rsidP="00085C1E">
      <w:pPr>
        <w:tabs>
          <w:tab w:val="left" w:pos="3480"/>
        </w:tabs>
        <w:spacing w:before="120" w:after="120"/>
        <w:jc w:val="center"/>
        <w:rPr>
          <w:rFonts w:ascii="Arial" w:hAnsi="Arial" w:cs="Arial"/>
          <w:caps/>
          <w:sz w:val="32"/>
          <w:szCs w:val="32"/>
        </w:rPr>
      </w:pPr>
      <w:r>
        <w:rPr>
          <w:rFonts w:ascii="Arial" w:hAnsi="Arial" w:cs="Arial"/>
          <w:caps/>
          <w:sz w:val="32"/>
          <w:szCs w:val="32"/>
          <w:lang w:val="en"/>
        </w:rPr>
        <w:t>DATA SHEET</w:t>
      </w:r>
    </w:p>
    <w:p w:rsidR="00FB2CC6" w:rsidRDefault="00C5773B" w:rsidP="00FB2CC6">
      <w:pPr>
        <w:tabs>
          <w:tab w:val="left" w:pos="3480"/>
        </w:tabs>
        <w:jc w:val="center"/>
        <w:rPr>
          <w:rFonts w:ascii="Arial" w:hAnsi="Arial" w:cs="Arial"/>
          <w:sz w:val="20"/>
          <w:szCs w:val="20"/>
        </w:rPr>
      </w:pPr>
      <w:r>
        <w:rPr>
          <w:rFonts w:ascii="Arial" w:hAnsi="Arial" w:cs="Arial"/>
          <w:sz w:val="20"/>
          <w:szCs w:val="20"/>
          <w:lang w:val="en"/>
        </w:rPr>
        <w:t>Registration regarding frequency use entitlements supporting the introduction of 5G and those related to additional wireless broadband services, for the auction initiated under document number UF/19180/2019</w:t>
      </w:r>
    </w:p>
    <w:tbl>
      <w:tblPr>
        <w:tblStyle w:val="Rcsostblzat"/>
        <w:tblW w:w="9079" w:type="dxa"/>
        <w:tblLook w:val="04A0" w:firstRow="1" w:lastRow="0" w:firstColumn="1" w:lastColumn="0" w:noHBand="0" w:noVBand="1"/>
      </w:tblPr>
      <w:tblGrid>
        <w:gridCol w:w="3539"/>
        <w:gridCol w:w="2410"/>
        <w:gridCol w:w="3117"/>
        <w:gridCol w:w="13"/>
      </w:tblGrid>
      <w:tr w:rsidR="00903848" w:rsidRPr="00BA7171" w:rsidTr="008A1F8A">
        <w:tc>
          <w:tcPr>
            <w:tcW w:w="9079" w:type="dxa"/>
            <w:gridSpan w:val="4"/>
          </w:tcPr>
          <w:p w:rsidR="00903848" w:rsidRPr="00BA7171" w:rsidRDefault="00903848" w:rsidP="0046555E">
            <w:pPr>
              <w:tabs>
                <w:tab w:val="center" w:pos="4245"/>
                <w:tab w:val="right" w:pos="8251"/>
                <w:tab w:val="right" w:pos="8841"/>
              </w:tabs>
              <w:spacing w:before="60" w:after="60"/>
              <w:rPr>
                <w:rFonts w:ascii="Arial" w:hAnsi="Arial" w:cs="Arial"/>
                <w:sz w:val="18"/>
                <w:szCs w:val="18"/>
              </w:rPr>
            </w:pPr>
            <w:r>
              <w:rPr>
                <w:rFonts w:ascii="Arial" w:hAnsi="Arial" w:cs="Arial"/>
                <w:b/>
                <w:bCs/>
                <w:sz w:val="18"/>
                <w:szCs w:val="18"/>
                <w:lang w:val="en"/>
              </w:rPr>
              <w:t>Person or entity to be registered</w:t>
            </w:r>
            <w:r>
              <w:rPr>
                <w:rStyle w:val="Lbjegyzet-hivatkozs"/>
                <w:rFonts w:ascii="Arial" w:hAnsi="Arial" w:cs="Arial"/>
                <w:b/>
                <w:bCs/>
                <w:sz w:val="18"/>
                <w:szCs w:val="18"/>
                <w:lang w:val="en"/>
              </w:rPr>
              <w:footnoteReference w:id="1"/>
            </w:r>
            <w:r>
              <w:rPr>
                <w:rFonts w:ascii="Arial" w:hAnsi="Arial" w:cs="Arial"/>
                <w:b/>
                <w:bCs/>
                <w:sz w:val="18"/>
                <w:szCs w:val="18"/>
                <w:lang w:val="en"/>
              </w:rPr>
              <w:t xml:space="preserve"> </w:t>
            </w:r>
            <w:r>
              <w:rPr>
                <w:rFonts w:ascii="Arial" w:hAnsi="Arial" w:cs="Arial"/>
                <w:sz w:val="18"/>
                <w:szCs w:val="18"/>
                <w:lang w:val="en"/>
              </w:rPr>
              <w:tab/>
              <w:t xml:space="preserve">If a </w:t>
            </w:r>
            <w:r>
              <w:rPr>
                <w:rFonts w:ascii="Arial" w:hAnsi="Arial" w:cs="Arial"/>
                <w:b/>
                <w:bCs/>
                <w:sz w:val="18"/>
                <w:szCs w:val="18"/>
                <w:lang w:val="en"/>
              </w:rPr>
              <w:t>natural person</w:t>
            </w:r>
            <w:r>
              <w:rPr>
                <w:rFonts w:ascii="Arial" w:hAnsi="Arial" w:cs="Arial"/>
                <w:sz w:val="18"/>
                <w:szCs w:val="18"/>
                <w:lang w:val="en"/>
              </w:rPr>
              <w:t>:</w:t>
            </w:r>
            <w:r>
              <w:rPr>
                <w:rFonts w:ascii="Arial" w:hAnsi="Arial" w:cs="Arial"/>
                <w:sz w:val="18"/>
                <w:szCs w:val="18"/>
                <w:lang w:val="en"/>
              </w:rPr>
              <w:tab/>
            </w:r>
            <w:r>
              <w:rPr>
                <w:rFonts w:ascii="Arial" w:hAnsi="Arial" w:cs="Arial"/>
                <w:b/>
                <w:bCs/>
                <w:sz w:val="18"/>
                <w:szCs w:val="18"/>
                <w:lang w:val="en"/>
              </w:rPr>
              <w:t>Registrant</w:t>
            </w:r>
            <w:r>
              <w:rPr>
                <w:rStyle w:val="Lbjegyzet-hivatkozs"/>
                <w:rFonts w:ascii="Arial" w:hAnsi="Arial" w:cs="Arial"/>
                <w:b/>
                <w:bCs/>
                <w:sz w:val="18"/>
                <w:szCs w:val="18"/>
                <w:lang w:val="en"/>
              </w:rPr>
              <w:footnoteReference w:id="2"/>
            </w: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surname and given name</w:t>
            </w:r>
          </w:p>
        </w:tc>
        <w:tc>
          <w:tcPr>
            <w:tcW w:w="3117" w:type="dxa"/>
          </w:tcPr>
          <w:p w:rsidR="00903848" w:rsidRPr="0046555E" w:rsidRDefault="00903848" w:rsidP="005570C9">
            <w:pPr>
              <w:spacing w:before="60" w:after="60"/>
              <w:rPr>
                <w:rFonts w:ascii="Arial" w:hAnsi="Arial" w:cs="Arial"/>
                <w:sz w:val="20"/>
                <w:szCs w:val="20"/>
              </w:rPr>
            </w:pP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place and date of birth</w:t>
            </w:r>
          </w:p>
        </w:tc>
        <w:tc>
          <w:tcPr>
            <w:tcW w:w="3117" w:type="dxa"/>
          </w:tcPr>
          <w:p w:rsidR="00903848" w:rsidRPr="0046555E" w:rsidRDefault="00903848" w:rsidP="005570C9">
            <w:pPr>
              <w:spacing w:before="60" w:after="60"/>
              <w:rPr>
                <w:rFonts w:ascii="Arial" w:hAnsi="Arial" w:cs="Arial"/>
                <w:sz w:val="20"/>
                <w:szCs w:val="20"/>
              </w:rPr>
            </w:pP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mother’s surname and given name at birth</w:t>
            </w:r>
          </w:p>
        </w:tc>
        <w:tc>
          <w:tcPr>
            <w:tcW w:w="3117" w:type="dxa"/>
          </w:tcPr>
          <w:p w:rsidR="00903848" w:rsidRPr="0046555E" w:rsidRDefault="00903848" w:rsidP="005570C9">
            <w:pPr>
              <w:spacing w:before="60" w:after="60"/>
              <w:rPr>
                <w:rFonts w:ascii="Arial" w:hAnsi="Arial" w:cs="Arial"/>
                <w:sz w:val="20"/>
                <w:szCs w:val="20"/>
              </w:rPr>
            </w:pP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 xml:space="preserve">type and identifier of document verifying identity </w:t>
            </w:r>
          </w:p>
        </w:tc>
        <w:tc>
          <w:tcPr>
            <w:tcW w:w="3117" w:type="dxa"/>
          </w:tcPr>
          <w:p w:rsidR="00903848" w:rsidRPr="0046555E" w:rsidRDefault="00903848" w:rsidP="005570C9">
            <w:pPr>
              <w:spacing w:before="60" w:after="60"/>
              <w:rPr>
                <w:rFonts w:ascii="Arial" w:hAnsi="Arial" w:cs="Arial"/>
                <w:sz w:val="20"/>
                <w:szCs w:val="20"/>
              </w:rPr>
            </w:pP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home address</w:t>
            </w:r>
          </w:p>
        </w:tc>
        <w:tc>
          <w:tcPr>
            <w:tcW w:w="3117" w:type="dxa"/>
          </w:tcPr>
          <w:p w:rsidR="00903848" w:rsidRPr="0046555E" w:rsidRDefault="00903848" w:rsidP="005570C9">
            <w:pPr>
              <w:spacing w:before="60" w:after="60"/>
              <w:rPr>
                <w:rFonts w:ascii="Arial" w:hAnsi="Arial" w:cs="Arial"/>
                <w:sz w:val="20"/>
                <w:szCs w:val="20"/>
              </w:rPr>
            </w:pP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telephone number</w:t>
            </w:r>
          </w:p>
        </w:tc>
        <w:tc>
          <w:tcPr>
            <w:tcW w:w="3117" w:type="dxa"/>
          </w:tcPr>
          <w:p w:rsidR="00903848" w:rsidRPr="0046555E" w:rsidRDefault="00903848" w:rsidP="005570C9">
            <w:pPr>
              <w:spacing w:before="60" w:after="60"/>
              <w:rPr>
                <w:rFonts w:ascii="Arial" w:hAnsi="Arial" w:cs="Arial"/>
                <w:sz w:val="20"/>
                <w:szCs w:val="20"/>
              </w:rPr>
            </w:pPr>
          </w:p>
        </w:tc>
      </w:tr>
      <w:tr w:rsidR="00903848" w:rsidRPr="0046555E" w:rsidTr="00187032">
        <w:trPr>
          <w:gridAfter w:val="1"/>
          <w:wAfter w:w="13" w:type="dxa"/>
        </w:trPr>
        <w:tc>
          <w:tcPr>
            <w:tcW w:w="3539" w:type="dxa"/>
          </w:tcPr>
          <w:p w:rsidR="00903848" w:rsidRPr="0046555E" w:rsidRDefault="00903848" w:rsidP="005570C9">
            <w:pPr>
              <w:spacing w:before="60" w:after="60"/>
              <w:rPr>
                <w:rFonts w:ascii="Arial" w:hAnsi="Arial" w:cs="Arial"/>
                <w:sz w:val="20"/>
                <w:szCs w:val="20"/>
              </w:rPr>
            </w:pPr>
          </w:p>
        </w:tc>
        <w:tc>
          <w:tcPr>
            <w:tcW w:w="2410" w:type="dxa"/>
          </w:tcPr>
          <w:p w:rsidR="00903848" w:rsidRPr="0046555E" w:rsidRDefault="005570C9" w:rsidP="005570C9">
            <w:pPr>
              <w:spacing w:before="60" w:after="60"/>
              <w:jc w:val="center"/>
              <w:rPr>
                <w:rFonts w:ascii="Arial" w:hAnsi="Arial" w:cs="Arial"/>
                <w:sz w:val="18"/>
                <w:szCs w:val="18"/>
              </w:rPr>
            </w:pPr>
            <w:r>
              <w:rPr>
                <w:rFonts w:ascii="Arial" w:hAnsi="Arial" w:cs="Arial"/>
                <w:sz w:val="18"/>
                <w:szCs w:val="18"/>
                <w:lang w:val="en"/>
              </w:rPr>
              <w:t>email address</w:t>
            </w:r>
          </w:p>
        </w:tc>
        <w:tc>
          <w:tcPr>
            <w:tcW w:w="3117" w:type="dxa"/>
          </w:tcPr>
          <w:p w:rsidR="00903848" w:rsidRPr="0046555E" w:rsidRDefault="00903848" w:rsidP="005570C9">
            <w:pPr>
              <w:spacing w:before="60" w:after="60"/>
              <w:rPr>
                <w:rFonts w:ascii="Arial" w:hAnsi="Arial" w:cs="Arial"/>
                <w:sz w:val="20"/>
                <w:szCs w:val="20"/>
              </w:rPr>
            </w:pPr>
          </w:p>
        </w:tc>
      </w:tr>
    </w:tbl>
    <w:p w:rsidR="00903848" w:rsidRPr="005570C9" w:rsidRDefault="00903848" w:rsidP="005570C9">
      <w:pPr>
        <w:spacing w:before="60" w:after="60" w:line="240" w:lineRule="auto"/>
        <w:rPr>
          <w:rFonts w:ascii="Arial" w:hAnsi="Arial" w:cs="Arial"/>
          <w:sz w:val="8"/>
          <w:szCs w:val="8"/>
        </w:rPr>
      </w:pPr>
    </w:p>
    <w:tbl>
      <w:tblPr>
        <w:tblStyle w:val="Rcsostblzat"/>
        <w:tblW w:w="9067" w:type="dxa"/>
        <w:tblLook w:val="04A0" w:firstRow="1" w:lastRow="0" w:firstColumn="1" w:lastColumn="0" w:noHBand="0" w:noVBand="1"/>
      </w:tblPr>
      <w:tblGrid>
        <w:gridCol w:w="3539"/>
        <w:gridCol w:w="2410"/>
        <w:gridCol w:w="3118"/>
      </w:tblGrid>
      <w:tr w:rsidR="005570C9" w:rsidRPr="00BA7171" w:rsidTr="008A1F8A">
        <w:tc>
          <w:tcPr>
            <w:tcW w:w="9067" w:type="dxa"/>
            <w:gridSpan w:val="3"/>
          </w:tcPr>
          <w:p w:rsidR="005570C9" w:rsidRPr="00BA7171" w:rsidRDefault="005570C9" w:rsidP="00D729CC">
            <w:pPr>
              <w:tabs>
                <w:tab w:val="center" w:pos="4245"/>
                <w:tab w:val="right" w:pos="8251"/>
                <w:tab w:val="right" w:pos="8841"/>
              </w:tabs>
              <w:spacing w:before="60" w:after="60"/>
              <w:rPr>
                <w:rFonts w:ascii="Arial" w:hAnsi="Arial" w:cs="Arial"/>
                <w:sz w:val="18"/>
                <w:szCs w:val="18"/>
              </w:rPr>
            </w:pPr>
            <w:r>
              <w:rPr>
                <w:rFonts w:ascii="Arial" w:hAnsi="Arial" w:cs="Arial"/>
                <w:b/>
                <w:bCs/>
                <w:sz w:val="18"/>
                <w:szCs w:val="18"/>
                <w:lang w:val="en"/>
              </w:rPr>
              <w:t>Person or entity to be registered</w:t>
            </w:r>
            <w:r>
              <w:rPr>
                <w:rFonts w:ascii="Arial" w:hAnsi="Arial" w:cs="Arial"/>
                <w:sz w:val="18"/>
                <w:szCs w:val="18"/>
                <w:lang w:val="en"/>
              </w:rPr>
              <w:tab/>
              <w:t xml:space="preserve">If </w:t>
            </w:r>
            <w:r>
              <w:rPr>
                <w:rFonts w:ascii="Arial" w:hAnsi="Arial" w:cs="Arial"/>
                <w:b/>
                <w:bCs/>
                <w:sz w:val="18"/>
                <w:szCs w:val="18"/>
                <w:lang w:val="en"/>
              </w:rPr>
              <w:t>not a natural person</w:t>
            </w:r>
            <w:r>
              <w:rPr>
                <w:rFonts w:ascii="Arial" w:hAnsi="Arial" w:cs="Arial"/>
                <w:sz w:val="18"/>
                <w:szCs w:val="18"/>
                <w:lang w:val="en"/>
              </w:rPr>
              <w:t xml:space="preserve">: </w:t>
            </w:r>
            <w:r>
              <w:rPr>
                <w:rFonts w:ascii="Arial" w:hAnsi="Arial" w:cs="Arial"/>
                <w:sz w:val="18"/>
                <w:szCs w:val="18"/>
                <w:lang w:val="en"/>
              </w:rPr>
              <w:tab/>
            </w:r>
            <w:r>
              <w:rPr>
                <w:rFonts w:ascii="Arial" w:hAnsi="Arial" w:cs="Arial"/>
                <w:b/>
                <w:bCs/>
                <w:sz w:val="18"/>
                <w:szCs w:val="18"/>
                <w:lang w:val="en"/>
              </w:rPr>
              <w:t>Registrant</w:t>
            </w:r>
          </w:p>
        </w:tc>
      </w:tr>
      <w:tr w:rsidR="005570C9" w:rsidRPr="0046555E" w:rsidTr="00187032">
        <w:tc>
          <w:tcPr>
            <w:tcW w:w="3539" w:type="dxa"/>
          </w:tcPr>
          <w:p w:rsidR="005570C9" w:rsidRPr="0046555E" w:rsidRDefault="005570C9" w:rsidP="007F31D9">
            <w:pPr>
              <w:spacing w:before="60" w:after="60"/>
              <w:rPr>
                <w:rFonts w:ascii="Arial" w:hAnsi="Arial" w:cs="Arial"/>
                <w:sz w:val="20"/>
                <w:szCs w:val="20"/>
              </w:rPr>
            </w:pPr>
          </w:p>
        </w:tc>
        <w:tc>
          <w:tcPr>
            <w:tcW w:w="2410" w:type="dxa"/>
          </w:tcPr>
          <w:p w:rsidR="005570C9" w:rsidRPr="0046555E" w:rsidRDefault="005570C9" w:rsidP="005570C9">
            <w:pPr>
              <w:spacing w:before="60" w:after="60"/>
              <w:jc w:val="center"/>
              <w:rPr>
                <w:rFonts w:ascii="Arial" w:hAnsi="Arial" w:cs="Arial"/>
                <w:sz w:val="18"/>
                <w:szCs w:val="18"/>
              </w:rPr>
            </w:pPr>
            <w:r>
              <w:rPr>
                <w:rFonts w:ascii="Arial" w:hAnsi="Arial" w:cs="Arial"/>
                <w:sz w:val="18"/>
                <w:szCs w:val="18"/>
                <w:lang w:val="en"/>
              </w:rPr>
              <w:t>name of organization</w:t>
            </w:r>
          </w:p>
        </w:tc>
        <w:tc>
          <w:tcPr>
            <w:tcW w:w="3118" w:type="dxa"/>
          </w:tcPr>
          <w:p w:rsidR="005570C9" w:rsidRPr="0046555E" w:rsidRDefault="005570C9" w:rsidP="007F31D9">
            <w:pPr>
              <w:spacing w:before="60" w:after="60"/>
              <w:rPr>
                <w:rFonts w:ascii="Arial" w:hAnsi="Arial" w:cs="Arial"/>
                <w:sz w:val="20"/>
                <w:szCs w:val="20"/>
              </w:rPr>
            </w:pPr>
          </w:p>
        </w:tc>
      </w:tr>
      <w:tr w:rsidR="005570C9" w:rsidRPr="0046555E" w:rsidTr="00187032">
        <w:trPr>
          <w:trHeight w:val="737"/>
        </w:trPr>
        <w:tc>
          <w:tcPr>
            <w:tcW w:w="3539" w:type="dxa"/>
          </w:tcPr>
          <w:p w:rsidR="005570C9" w:rsidRPr="0046555E" w:rsidRDefault="005570C9" w:rsidP="005570C9">
            <w:pPr>
              <w:spacing w:before="60" w:after="60"/>
              <w:rPr>
                <w:rFonts w:ascii="Arial" w:hAnsi="Arial" w:cs="Arial"/>
                <w:sz w:val="20"/>
                <w:szCs w:val="20"/>
              </w:rPr>
            </w:pPr>
          </w:p>
        </w:tc>
        <w:tc>
          <w:tcPr>
            <w:tcW w:w="2410" w:type="dxa"/>
            <w:vAlign w:val="center"/>
          </w:tcPr>
          <w:p w:rsidR="005570C9" w:rsidRPr="0046555E" w:rsidRDefault="005570C9" w:rsidP="00D729CC">
            <w:pPr>
              <w:spacing w:before="60" w:after="60"/>
              <w:jc w:val="center"/>
              <w:rPr>
                <w:rFonts w:ascii="Arial" w:hAnsi="Arial" w:cs="Arial"/>
                <w:sz w:val="18"/>
                <w:szCs w:val="18"/>
              </w:rPr>
            </w:pPr>
            <w:r>
              <w:rPr>
                <w:rFonts w:ascii="Arial" w:hAnsi="Arial" w:cs="Arial"/>
                <w:sz w:val="18"/>
                <w:szCs w:val="18"/>
                <w:lang w:val="en"/>
              </w:rPr>
              <w:t>surname and given name of representative</w:t>
            </w:r>
          </w:p>
        </w:tc>
        <w:tc>
          <w:tcPr>
            <w:tcW w:w="3118" w:type="dxa"/>
          </w:tcPr>
          <w:p w:rsidR="005570C9" w:rsidRPr="0046555E" w:rsidRDefault="005570C9" w:rsidP="005570C9">
            <w:pPr>
              <w:spacing w:before="60" w:after="60"/>
              <w:rPr>
                <w:rFonts w:ascii="Arial" w:hAnsi="Arial" w:cs="Arial"/>
                <w:sz w:val="20"/>
                <w:szCs w:val="20"/>
              </w:rPr>
            </w:pPr>
          </w:p>
        </w:tc>
      </w:tr>
      <w:tr w:rsidR="005570C9" w:rsidRPr="0046555E" w:rsidTr="00187032">
        <w:tc>
          <w:tcPr>
            <w:tcW w:w="3539" w:type="dxa"/>
          </w:tcPr>
          <w:p w:rsidR="005570C9" w:rsidRPr="0046555E" w:rsidRDefault="005570C9" w:rsidP="007F31D9">
            <w:pPr>
              <w:spacing w:before="60" w:after="60"/>
              <w:rPr>
                <w:rFonts w:ascii="Arial" w:hAnsi="Arial" w:cs="Arial"/>
                <w:sz w:val="20"/>
                <w:szCs w:val="20"/>
              </w:rPr>
            </w:pPr>
          </w:p>
        </w:tc>
        <w:tc>
          <w:tcPr>
            <w:tcW w:w="2410" w:type="dxa"/>
          </w:tcPr>
          <w:p w:rsidR="005570C9" w:rsidRPr="0046555E" w:rsidRDefault="005570C9" w:rsidP="005570C9">
            <w:pPr>
              <w:spacing w:before="60" w:after="60"/>
              <w:jc w:val="center"/>
              <w:rPr>
                <w:rFonts w:ascii="Arial" w:hAnsi="Arial" w:cs="Arial"/>
                <w:sz w:val="18"/>
                <w:szCs w:val="18"/>
              </w:rPr>
            </w:pPr>
            <w:r>
              <w:rPr>
                <w:rFonts w:ascii="Arial" w:hAnsi="Arial" w:cs="Arial"/>
                <w:sz w:val="18"/>
                <w:szCs w:val="18"/>
                <w:lang w:val="en"/>
              </w:rPr>
              <w:t>address of registered office</w:t>
            </w:r>
          </w:p>
        </w:tc>
        <w:tc>
          <w:tcPr>
            <w:tcW w:w="3118" w:type="dxa"/>
          </w:tcPr>
          <w:p w:rsidR="005570C9" w:rsidRPr="0046555E" w:rsidRDefault="005570C9" w:rsidP="007F31D9">
            <w:pPr>
              <w:spacing w:before="60" w:after="60"/>
              <w:rPr>
                <w:rFonts w:ascii="Arial" w:hAnsi="Arial" w:cs="Arial"/>
                <w:sz w:val="20"/>
                <w:szCs w:val="20"/>
              </w:rPr>
            </w:pPr>
          </w:p>
        </w:tc>
      </w:tr>
      <w:tr w:rsidR="005570C9" w:rsidRPr="0046555E" w:rsidTr="00187032">
        <w:tc>
          <w:tcPr>
            <w:tcW w:w="3539" w:type="dxa"/>
          </w:tcPr>
          <w:p w:rsidR="005570C9" w:rsidRPr="0046555E" w:rsidRDefault="005570C9" w:rsidP="007F31D9">
            <w:pPr>
              <w:spacing w:before="60" w:after="60"/>
              <w:rPr>
                <w:rFonts w:ascii="Arial" w:hAnsi="Arial" w:cs="Arial"/>
                <w:sz w:val="20"/>
                <w:szCs w:val="20"/>
              </w:rPr>
            </w:pPr>
          </w:p>
        </w:tc>
        <w:tc>
          <w:tcPr>
            <w:tcW w:w="2410" w:type="dxa"/>
          </w:tcPr>
          <w:p w:rsidR="005570C9" w:rsidRPr="0046555E" w:rsidRDefault="005570C9" w:rsidP="005570C9">
            <w:pPr>
              <w:spacing w:before="60" w:after="60"/>
              <w:jc w:val="center"/>
              <w:rPr>
                <w:rFonts w:ascii="Arial" w:hAnsi="Arial" w:cs="Arial"/>
                <w:sz w:val="18"/>
                <w:szCs w:val="18"/>
              </w:rPr>
            </w:pPr>
            <w:r>
              <w:rPr>
                <w:rFonts w:ascii="Arial" w:hAnsi="Arial" w:cs="Arial"/>
                <w:sz w:val="18"/>
                <w:szCs w:val="18"/>
                <w:lang w:val="en"/>
              </w:rPr>
              <w:t>company registration number / other registration number</w:t>
            </w:r>
          </w:p>
        </w:tc>
        <w:tc>
          <w:tcPr>
            <w:tcW w:w="3118" w:type="dxa"/>
          </w:tcPr>
          <w:p w:rsidR="005570C9" w:rsidRPr="0046555E" w:rsidRDefault="005570C9" w:rsidP="007F31D9">
            <w:pPr>
              <w:spacing w:before="60" w:after="60"/>
              <w:rPr>
                <w:rFonts w:ascii="Arial" w:hAnsi="Arial" w:cs="Arial"/>
                <w:sz w:val="20"/>
                <w:szCs w:val="20"/>
              </w:rPr>
            </w:pPr>
          </w:p>
        </w:tc>
      </w:tr>
      <w:tr w:rsidR="005570C9" w:rsidRPr="0046555E" w:rsidTr="00187032">
        <w:tc>
          <w:tcPr>
            <w:tcW w:w="3539" w:type="dxa"/>
          </w:tcPr>
          <w:p w:rsidR="005570C9" w:rsidRPr="0046555E" w:rsidRDefault="005570C9" w:rsidP="007F31D9">
            <w:pPr>
              <w:spacing w:before="60" w:after="60"/>
              <w:rPr>
                <w:rFonts w:ascii="Arial" w:hAnsi="Arial" w:cs="Arial"/>
                <w:sz w:val="20"/>
                <w:szCs w:val="20"/>
              </w:rPr>
            </w:pPr>
          </w:p>
        </w:tc>
        <w:tc>
          <w:tcPr>
            <w:tcW w:w="2410" w:type="dxa"/>
          </w:tcPr>
          <w:p w:rsidR="005570C9" w:rsidRPr="0046555E" w:rsidRDefault="005570C9" w:rsidP="005570C9">
            <w:pPr>
              <w:spacing w:before="60" w:after="60"/>
              <w:jc w:val="center"/>
              <w:rPr>
                <w:rFonts w:ascii="Arial" w:hAnsi="Arial" w:cs="Arial"/>
                <w:sz w:val="18"/>
                <w:szCs w:val="18"/>
              </w:rPr>
            </w:pPr>
            <w:r>
              <w:rPr>
                <w:rFonts w:ascii="Arial" w:hAnsi="Arial" w:cs="Arial"/>
                <w:sz w:val="18"/>
                <w:szCs w:val="18"/>
                <w:lang w:val="en"/>
              </w:rPr>
              <w:t>tax number</w:t>
            </w:r>
          </w:p>
        </w:tc>
        <w:tc>
          <w:tcPr>
            <w:tcW w:w="3118" w:type="dxa"/>
          </w:tcPr>
          <w:p w:rsidR="005570C9" w:rsidRPr="0046555E" w:rsidRDefault="005570C9" w:rsidP="007F31D9">
            <w:pPr>
              <w:spacing w:before="60" w:after="60"/>
              <w:rPr>
                <w:rFonts w:ascii="Arial" w:hAnsi="Arial" w:cs="Arial"/>
                <w:sz w:val="20"/>
                <w:szCs w:val="20"/>
              </w:rPr>
            </w:pPr>
          </w:p>
        </w:tc>
      </w:tr>
      <w:tr w:rsidR="005570C9" w:rsidRPr="0046555E" w:rsidTr="00187032">
        <w:tc>
          <w:tcPr>
            <w:tcW w:w="3539" w:type="dxa"/>
          </w:tcPr>
          <w:p w:rsidR="005570C9" w:rsidRPr="0046555E" w:rsidRDefault="005570C9" w:rsidP="007F31D9">
            <w:pPr>
              <w:spacing w:before="60" w:after="60"/>
              <w:rPr>
                <w:rFonts w:ascii="Arial" w:hAnsi="Arial" w:cs="Arial"/>
                <w:sz w:val="20"/>
                <w:szCs w:val="20"/>
              </w:rPr>
            </w:pPr>
          </w:p>
        </w:tc>
        <w:tc>
          <w:tcPr>
            <w:tcW w:w="2410" w:type="dxa"/>
          </w:tcPr>
          <w:p w:rsidR="005570C9" w:rsidRPr="0046555E" w:rsidRDefault="005570C9" w:rsidP="005570C9">
            <w:pPr>
              <w:spacing w:before="60" w:after="60"/>
              <w:jc w:val="center"/>
              <w:rPr>
                <w:rFonts w:ascii="Arial" w:hAnsi="Arial" w:cs="Arial"/>
                <w:sz w:val="18"/>
                <w:szCs w:val="18"/>
              </w:rPr>
            </w:pPr>
            <w:r>
              <w:rPr>
                <w:rFonts w:ascii="Arial" w:hAnsi="Arial" w:cs="Arial"/>
                <w:sz w:val="18"/>
                <w:szCs w:val="18"/>
                <w:lang w:val="en"/>
              </w:rPr>
              <w:t>telephone number</w:t>
            </w:r>
          </w:p>
        </w:tc>
        <w:tc>
          <w:tcPr>
            <w:tcW w:w="3118" w:type="dxa"/>
          </w:tcPr>
          <w:p w:rsidR="005570C9" w:rsidRPr="0046555E" w:rsidRDefault="005570C9" w:rsidP="007F31D9">
            <w:pPr>
              <w:spacing w:before="60" w:after="60"/>
              <w:rPr>
                <w:rFonts w:ascii="Arial" w:hAnsi="Arial" w:cs="Arial"/>
                <w:sz w:val="20"/>
                <w:szCs w:val="20"/>
              </w:rPr>
            </w:pPr>
          </w:p>
        </w:tc>
      </w:tr>
      <w:tr w:rsidR="005570C9" w:rsidRPr="0046555E" w:rsidTr="00187032">
        <w:trPr>
          <w:trHeight w:val="510"/>
        </w:trPr>
        <w:tc>
          <w:tcPr>
            <w:tcW w:w="3539" w:type="dxa"/>
          </w:tcPr>
          <w:p w:rsidR="005570C9" w:rsidRPr="0046555E" w:rsidRDefault="005570C9" w:rsidP="007F31D9">
            <w:pPr>
              <w:spacing w:before="60" w:after="60"/>
              <w:rPr>
                <w:rFonts w:ascii="Arial" w:hAnsi="Arial" w:cs="Arial"/>
                <w:sz w:val="20"/>
                <w:szCs w:val="20"/>
              </w:rPr>
            </w:pPr>
          </w:p>
        </w:tc>
        <w:tc>
          <w:tcPr>
            <w:tcW w:w="2410" w:type="dxa"/>
            <w:vAlign w:val="center"/>
          </w:tcPr>
          <w:p w:rsidR="005570C9" w:rsidRPr="0046555E" w:rsidRDefault="005570C9" w:rsidP="00D729CC">
            <w:pPr>
              <w:spacing w:before="60" w:after="60"/>
              <w:jc w:val="center"/>
              <w:rPr>
                <w:rFonts w:ascii="Arial" w:hAnsi="Arial" w:cs="Arial"/>
                <w:sz w:val="18"/>
                <w:szCs w:val="18"/>
              </w:rPr>
            </w:pPr>
            <w:r>
              <w:rPr>
                <w:rFonts w:ascii="Arial" w:hAnsi="Arial" w:cs="Arial"/>
                <w:sz w:val="18"/>
                <w:szCs w:val="18"/>
                <w:lang w:val="en"/>
              </w:rPr>
              <w:t>Email address</w:t>
            </w:r>
          </w:p>
        </w:tc>
        <w:tc>
          <w:tcPr>
            <w:tcW w:w="3118" w:type="dxa"/>
          </w:tcPr>
          <w:p w:rsidR="005570C9" w:rsidRPr="0046555E" w:rsidRDefault="005570C9" w:rsidP="007F31D9">
            <w:pPr>
              <w:spacing w:before="60" w:after="60"/>
              <w:rPr>
                <w:rFonts w:ascii="Arial" w:hAnsi="Arial" w:cs="Arial"/>
                <w:sz w:val="20"/>
                <w:szCs w:val="20"/>
              </w:rPr>
            </w:pPr>
          </w:p>
        </w:tc>
      </w:tr>
    </w:tbl>
    <w:p w:rsidR="005570C9" w:rsidRPr="0046555E" w:rsidRDefault="005570C9" w:rsidP="0046555E">
      <w:pPr>
        <w:spacing w:before="60" w:after="60" w:line="240" w:lineRule="auto"/>
        <w:rPr>
          <w:rFonts w:ascii="Arial" w:hAnsi="Arial" w:cs="Arial"/>
          <w:sz w:val="8"/>
          <w:szCs w:val="8"/>
        </w:rPr>
      </w:pPr>
    </w:p>
    <w:tbl>
      <w:tblPr>
        <w:tblStyle w:val="Rcsostblzat"/>
        <w:tblW w:w="9067" w:type="dxa"/>
        <w:tblLook w:val="04A0" w:firstRow="1" w:lastRow="0" w:firstColumn="1" w:lastColumn="0" w:noHBand="0" w:noVBand="1"/>
      </w:tblPr>
      <w:tblGrid>
        <w:gridCol w:w="1129"/>
        <w:gridCol w:w="3686"/>
        <w:gridCol w:w="4252"/>
      </w:tblGrid>
      <w:tr w:rsidR="00B2335D" w:rsidRPr="0046555E" w:rsidTr="008A1F8A">
        <w:tc>
          <w:tcPr>
            <w:tcW w:w="9067" w:type="dxa"/>
            <w:gridSpan w:val="3"/>
          </w:tcPr>
          <w:p w:rsidR="00B2335D" w:rsidRPr="0046555E" w:rsidRDefault="00B2335D" w:rsidP="0046555E">
            <w:pPr>
              <w:spacing w:before="60" w:after="60"/>
              <w:jc w:val="center"/>
              <w:rPr>
                <w:rFonts w:ascii="Arial" w:hAnsi="Arial" w:cs="Arial"/>
                <w:sz w:val="20"/>
                <w:szCs w:val="20"/>
              </w:rPr>
            </w:pPr>
            <w:r>
              <w:rPr>
                <w:rFonts w:ascii="Arial" w:hAnsi="Arial" w:cs="Arial"/>
                <w:sz w:val="20"/>
                <w:szCs w:val="20"/>
                <w:lang w:val="en"/>
              </w:rPr>
              <w:t>Additional data</w:t>
            </w:r>
          </w:p>
        </w:tc>
      </w:tr>
      <w:tr w:rsidR="00B2335D" w:rsidRPr="0046555E" w:rsidTr="008A1F8A">
        <w:tc>
          <w:tcPr>
            <w:tcW w:w="4815" w:type="dxa"/>
            <w:gridSpan w:val="2"/>
          </w:tcPr>
          <w:p w:rsidR="00B2335D" w:rsidRPr="0046555E" w:rsidRDefault="00B2335D" w:rsidP="0046555E">
            <w:pPr>
              <w:spacing w:before="60" w:after="60"/>
              <w:rPr>
                <w:rFonts w:ascii="Arial" w:hAnsi="Arial" w:cs="Arial"/>
                <w:sz w:val="18"/>
                <w:szCs w:val="18"/>
              </w:rPr>
            </w:pPr>
            <w:r>
              <w:rPr>
                <w:rFonts w:ascii="Arial" w:hAnsi="Arial" w:cs="Arial"/>
                <w:sz w:val="18"/>
                <w:szCs w:val="18"/>
                <w:lang w:val="en"/>
              </w:rPr>
              <w:t>Identifier of document verifying payment of the registration fee:</w:t>
            </w:r>
          </w:p>
        </w:tc>
        <w:tc>
          <w:tcPr>
            <w:tcW w:w="4252" w:type="dxa"/>
          </w:tcPr>
          <w:p w:rsidR="00B2335D" w:rsidRPr="0046555E" w:rsidRDefault="00B2335D" w:rsidP="0046555E">
            <w:pPr>
              <w:spacing w:before="60" w:after="60"/>
              <w:ind w:firstLine="28"/>
              <w:rPr>
                <w:rFonts w:ascii="Arial" w:hAnsi="Arial" w:cs="Arial"/>
                <w:sz w:val="18"/>
                <w:szCs w:val="18"/>
              </w:rPr>
            </w:pPr>
          </w:p>
        </w:tc>
      </w:tr>
      <w:tr w:rsidR="00B2335D" w:rsidRPr="0046555E" w:rsidTr="008A1F8A">
        <w:tc>
          <w:tcPr>
            <w:tcW w:w="4815" w:type="dxa"/>
            <w:gridSpan w:val="2"/>
          </w:tcPr>
          <w:p w:rsidR="00B2335D" w:rsidRPr="0046555E" w:rsidRDefault="00B2335D" w:rsidP="0046555E">
            <w:pPr>
              <w:spacing w:before="60" w:after="60"/>
              <w:rPr>
                <w:rFonts w:ascii="Arial" w:hAnsi="Arial" w:cs="Arial"/>
                <w:sz w:val="18"/>
                <w:szCs w:val="18"/>
              </w:rPr>
            </w:pPr>
            <w:r>
              <w:rPr>
                <w:rFonts w:ascii="Arial" w:hAnsi="Arial" w:cs="Arial"/>
                <w:sz w:val="18"/>
                <w:szCs w:val="18"/>
                <w:lang w:val="en"/>
              </w:rPr>
              <w:t>Name of person having paid registration fee:</w:t>
            </w:r>
          </w:p>
        </w:tc>
        <w:tc>
          <w:tcPr>
            <w:tcW w:w="4252" w:type="dxa"/>
          </w:tcPr>
          <w:p w:rsidR="00B2335D" w:rsidRPr="0046555E" w:rsidRDefault="00B2335D" w:rsidP="0046555E">
            <w:pPr>
              <w:spacing w:before="60" w:after="60"/>
              <w:rPr>
                <w:rFonts w:ascii="Arial" w:hAnsi="Arial" w:cs="Arial"/>
                <w:sz w:val="18"/>
                <w:szCs w:val="18"/>
              </w:rPr>
            </w:pPr>
          </w:p>
        </w:tc>
      </w:tr>
      <w:tr w:rsidR="00B2335D" w:rsidRPr="0046555E" w:rsidTr="008A1F8A">
        <w:tc>
          <w:tcPr>
            <w:tcW w:w="9067" w:type="dxa"/>
            <w:gridSpan w:val="3"/>
          </w:tcPr>
          <w:p w:rsidR="00B2335D" w:rsidRPr="0046555E" w:rsidRDefault="00B2335D" w:rsidP="0046555E">
            <w:pPr>
              <w:spacing w:before="60" w:after="60"/>
              <w:rPr>
                <w:rFonts w:ascii="Arial" w:hAnsi="Arial" w:cs="Arial"/>
                <w:sz w:val="18"/>
                <w:szCs w:val="18"/>
              </w:rPr>
            </w:pPr>
            <w:r>
              <w:rPr>
                <w:rFonts w:ascii="Arial" w:hAnsi="Arial" w:cs="Arial"/>
                <w:sz w:val="18"/>
                <w:szCs w:val="18"/>
                <w:lang w:val="en"/>
              </w:rPr>
              <w:t>Please issue the invoice to the following name and address:</w:t>
            </w:r>
          </w:p>
        </w:tc>
      </w:tr>
      <w:tr w:rsidR="00B2335D" w:rsidRPr="0046555E" w:rsidTr="008A1F8A">
        <w:tc>
          <w:tcPr>
            <w:tcW w:w="1129" w:type="dxa"/>
          </w:tcPr>
          <w:p w:rsidR="00B2335D" w:rsidRPr="0046555E" w:rsidRDefault="00B2335D" w:rsidP="0046555E">
            <w:pPr>
              <w:spacing w:before="60" w:after="60"/>
              <w:rPr>
                <w:rFonts w:ascii="Arial" w:hAnsi="Arial" w:cs="Arial"/>
                <w:sz w:val="18"/>
                <w:szCs w:val="18"/>
              </w:rPr>
            </w:pPr>
            <w:r>
              <w:rPr>
                <w:rFonts w:ascii="Arial" w:hAnsi="Arial" w:cs="Arial"/>
                <w:sz w:val="18"/>
                <w:szCs w:val="18"/>
                <w:lang w:val="en"/>
              </w:rPr>
              <w:t>Name:</w:t>
            </w:r>
          </w:p>
        </w:tc>
        <w:tc>
          <w:tcPr>
            <w:tcW w:w="7938" w:type="dxa"/>
            <w:gridSpan w:val="2"/>
          </w:tcPr>
          <w:p w:rsidR="00B2335D" w:rsidRPr="0046555E" w:rsidRDefault="00B2335D" w:rsidP="0046555E">
            <w:pPr>
              <w:spacing w:before="60" w:after="60"/>
              <w:rPr>
                <w:rFonts w:ascii="Arial" w:hAnsi="Arial" w:cs="Arial"/>
                <w:sz w:val="18"/>
                <w:szCs w:val="18"/>
              </w:rPr>
            </w:pPr>
          </w:p>
        </w:tc>
      </w:tr>
      <w:tr w:rsidR="00B2335D" w:rsidRPr="0046555E" w:rsidTr="008A1F8A">
        <w:tc>
          <w:tcPr>
            <w:tcW w:w="1129" w:type="dxa"/>
          </w:tcPr>
          <w:p w:rsidR="00B2335D" w:rsidRPr="0046555E" w:rsidRDefault="00B2335D" w:rsidP="0046555E">
            <w:pPr>
              <w:spacing w:before="60" w:after="60"/>
              <w:rPr>
                <w:rFonts w:ascii="Arial" w:hAnsi="Arial" w:cs="Arial"/>
                <w:sz w:val="18"/>
                <w:szCs w:val="18"/>
              </w:rPr>
            </w:pPr>
            <w:r>
              <w:rPr>
                <w:rFonts w:ascii="Arial" w:hAnsi="Arial" w:cs="Arial"/>
                <w:sz w:val="18"/>
                <w:szCs w:val="18"/>
                <w:lang w:val="en"/>
              </w:rPr>
              <w:lastRenderedPageBreak/>
              <w:t>Address:</w:t>
            </w:r>
          </w:p>
        </w:tc>
        <w:tc>
          <w:tcPr>
            <w:tcW w:w="7938" w:type="dxa"/>
            <w:gridSpan w:val="2"/>
          </w:tcPr>
          <w:p w:rsidR="00B2335D" w:rsidRPr="0046555E" w:rsidRDefault="00B2335D" w:rsidP="0046555E">
            <w:pPr>
              <w:spacing w:before="60" w:after="60"/>
              <w:rPr>
                <w:rFonts w:ascii="Arial" w:hAnsi="Arial" w:cs="Arial"/>
                <w:sz w:val="18"/>
                <w:szCs w:val="18"/>
              </w:rPr>
            </w:pPr>
          </w:p>
        </w:tc>
      </w:tr>
    </w:tbl>
    <w:p w:rsidR="00CB3F34" w:rsidRPr="00CB3F34" w:rsidRDefault="00CB3F34" w:rsidP="00CB3F34">
      <w:pPr>
        <w:spacing w:before="60" w:after="60" w:line="240" w:lineRule="auto"/>
        <w:rPr>
          <w:rFonts w:ascii="Arial" w:hAnsi="Arial" w:cs="Arial"/>
          <w:sz w:val="8"/>
          <w:szCs w:val="8"/>
        </w:rPr>
      </w:pPr>
    </w:p>
    <w:p w:rsidR="00BA7171" w:rsidRPr="00BA7171" w:rsidRDefault="006B27CE" w:rsidP="00CB3F34">
      <w:pPr>
        <w:spacing w:before="120" w:after="120" w:line="240" w:lineRule="auto"/>
        <w:rPr>
          <w:b/>
        </w:rPr>
      </w:pPr>
      <w:r>
        <w:rPr>
          <w:b/>
          <w:bCs/>
          <w:lang w:val="en"/>
        </w:rPr>
        <w:t>Note: As per Section 8 of the Ápszr</w:t>
      </w:r>
      <w:r>
        <w:rPr>
          <w:rStyle w:val="Lbjegyzet-hivatkozs"/>
          <w:b/>
          <w:bCs/>
          <w:lang w:val="en"/>
        </w:rPr>
        <w:footnoteReference w:id="3"/>
      </w:r>
      <w:r>
        <w:rPr>
          <w:b/>
          <w:bCs/>
          <w:lang w:val="en"/>
        </w:rPr>
        <w:t>, only persons and entities officially registered as stipulated in the Documentation and the Announcement may submit written questions regarding the Documentation. Neither payment of the registration fee, not the registration itself are considered an application to the auction procedure.</w:t>
      </w:r>
    </w:p>
    <w:p w:rsidR="002E1EBC" w:rsidRPr="002E1EBC" w:rsidRDefault="002E1EBC" w:rsidP="002E1EBC">
      <w:pPr>
        <w:pStyle w:val="lfej"/>
        <w:jc w:val="center"/>
        <w:rPr>
          <w:rFonts w:ascii="Arial" w:hAnsi="Arial" w:cs="Arial"/>
          <w:sz w:val="32"/>
          <w:szCs w:val="32"/>
        </w:rPr>
      </w:pPr>
      <w:r>
        <w:rPr>
          <w:rFonts w:ascii="Arial" w:hAnsi="Arial" w:cs="Arial"/>
          <w:sz w:val="32"/>
          <w:szCs w:val="32"/>
          <w:lang w:val="en"/>
        </w:rPr>
        <w:t>INFORMATION</w:t>
      </w:r>
    </w:p>
    <w:p w:rsidR="00717995" w:rsidRDefault="002E1EBC" w:rsidP="002E1EBC">
      <w:pPr>
        <w:spacing w:before="120" w:after="120" w:line="240" w:lineRule="auto"/>
        <w:jc w:val="center"/>
        <w:rPr>
          <w:rFonts w:ascii="Arial" w:hAnsi="Arial" w:cs="Arial"/>
          <w:sz w:val="20"/>
          <w:szCs w:val="20"/>
        </w:rPr>
      </w:pPr>
      <w:r>
        <w:rPr>
          <w:rFonts w:ascii="Arial" w:hAnsi="Arial" w:cs="Arial"/>
          <w:sz w:val="20"/>
          <w:szCs w:val="20"/>
          <w:lang w:val="en"/>
        </w:rPr>
        <w:t>for the purpose of filling out the registration DATA SHEET and thereby registering for the auction procedure initiated under document number UF/19180/2019, regarding frequency use entitlements supporting the introduction of 5G and those related to additional wireless broadband services.</w:t>
      </w:r>
    </w:p>
    <w:p w:rsidR="00BA7171" w:rsidRDefault="00BA7171" w:rsidP="00CB3F34">
      <w:pPr>
        <w:pStyle w:val="Listaszerbekezds"/>
      </w:pPr>
      <w:r>
        <w:rPr>
          <w:lang w:val="en"/>
        </w:rPr>
        <w:t>If the registrant and the natural person or legal entity to be registered are one and the same, then filling out the information for the natural person or legal entity to be registered is sufficient.</w:t>
      </w:r>
    </w:p>
    <w:p w:rsidR="00BA7171" w:rsidRDefault="00BA7171" w:rsidP="00CB3F34">
      <w:pPr>
        <w:pStyle w:val="Listaszerbekezds"/>
      </w:pPr>
      <w:r>
        <w:rPr>
          <w:lang w:val="en"/>
        </w:rPr>
        <w:t>If the entity to be registered and/or the registrant are not natural persons, then it is also necessary to fill out the information for the natural person filling out the Data Sheet (that is, the person actually completing the registration process).</w:t>
      </w:r>
    </w:p>
    <w:p w:rsidR="00F02491" w:rsidRPr="009C36CA" w:rsidRDefault="00F02491" w:rsidP="00CB3F34">
      <w:pPr>
        <w:pStyle w:val="Listaszerbekezds"/>
      </w:pPr>
      <w:r>
        <w:rPr>
          <w:lang w:val="en"/>
        </w:rPr>
        <w:t>While the Documentation is available to the public and free to download in electronic format on the Auctioneer’s website</w:t>
      </w:r>
      <w:bookmarkStart w:id="0" w:name="_Ref14094348"/>
      <w:r>
        <w:rPr>
          <w:rStyle w:val="Lbjegyzet-hivatkozs"/>
          <w:lang w:val="en"/>
        </w:rPr>
        <w:footnoteReference w:id="4"/>
      </w:r>
      <w:bookmarkEnd w:id="0"/>
      <w:r>
        <w:rPr>
          <w:lang w:val="en"/>
        </w:rPr>
        <w:t>, only persons and entities officially registered as stipulated herein may submit written questions about the Documentation, as allowed for in Section 8. (1) of the Ápszr.</w:t>
      </w:r>
    </w:p>
    <w:p w:rsidR="00F40218" w:rsidRPr="0046555E" w:rsidRDefault="00F40218" w:rsidP="00CB3F34">
      <w:pPr>
        <w:pStyle w:val="Listaszerbekezds"/>
      </w:pPr>
      <w:r>
        <w:rPr>
          <w:lang w:val="en"/>
        </w:rPr>
        <w:t>Registration is possible from the date of publication of the Notice, that is, 18 July 2019, until the application deadline, which is 8 August 2019 at 12 pm.</w:t>
      </w:r>
    </w:p>
    <w:p w:rsidR="00792289" w:rsidRPr="009C36CA" w:rsidRDefault="00792289" w:rsidP="00CB3F34">
      <w:pPr>
        <w:pStyle w:val="Listaszerbekezds"/>
      </w:pPr>
      <w:bookmarkStart w:id="1" w:name="_Ref14259846"/>
      <w:r>
        <w:rPr>
          <w:lang w:val="en"/>
        </w:rPr>
        <w:t>The joint condition of registration can be downloaded using the link on the Auctioneer’s website</w:t>
      </w:r>
      <w:r>
        <w:rPr>
          <w:lang w:val="en"/>
        </w:rPr>
        <w:fldChar w:fldCharType="begin"/>
      </w:r>
      <w:r>
        <w:rPr>
          <w:lang w:val="en"/>
        </w:rPr>
        <w:instrText xml:space="preserve"> NOTEREF _Ref14094348 \h  \* MERGEFORMAT </w:instrText>
      </w:r>
      <w:r>
        <w:rPr>
          <w:lang w:val="en"/>
        </w:rPr>
      </w:r>
      <w:r>
        <w:rPr>
          <w:lang w:val="en"/>
        </w:rPr>
        <w:fldChar w:fldCharType="separate"/>
      </w:r>
      <w:r>
        <w:rPr>
          <w:vertAlign w:val="superscript"/>
          <w:lang w:val="en"/>
        </w:rPr>
        <w:t>4</w:t>
      </w:r>
      <w:r>
        <w:rPr>
          <w:lang w:val="en"/>
        </w:rPr>
        <w:fldChar w:fldCharType="end"/>
      </w:r>
      <w:r>
        <w:rPr>
          <w:lang w:val="en"/>
        </w:rPr>
        <w:t xml:space="preserve">, and the completed Data Sheet can be sent to any of their contact details listed under Item </w:t>
      </w:r>
      <w:r>
        <w:rPr>
          <w:lang w:val="en"/>
        </w:rPr>
        <w:fldChar w:fldCharType="begin"/>
      </w:r>
      <w:r>
        <w:rPr>
          <w:lang w:val="en"/>
        </w:rPr>
        <w:instrText xml:space="preserve"> REF _Ref14250076 \r \h </w:instrText>
      </w:r>
      <w:r>
        <w:rPr>
          <w:lang w:val="en"/>
        </w:rPr>
      </w:r>
      <w:r>
        <w:rPr>
          <w:lang w:val="en"/>
        </w:rPr>
        <w:fldChar w:fldCharType="separate"/>
      </w:r>
      <w:r>
        <w:rPr>
          <w:lang w:val="en"/>
        </w:rPr>
        <w:t>11</w:t>
      </w:r>
      <w:r>
        <w:rPr>
          <w:lang w:val="en"/>
        </w:rPr>
        <w:fldChar w:fldCharType="end"/>
      </w:r>
      <w:r>
        <w:rPr>
          <w:lang w:val="en"/>
        </w:rPr>
        <w:t>, along with the proof of payment of the registration fee. If any of these conditions are not met, the registration is invalid.</w:t>
      </w:r>
      <w:bookmarkEnd w:id="1"/>
    </w:p>
    <w:p w:rsidR="000D66A4" w:rsidRPr="009C36CA" w:rsidRDefault="006D202F" w:rsidP="00CB3F34">
      <w:pPr>
        <w:pStyle w:val="Listaszerbekezds"/>
      </w:pPr>
      <w:r>
        <w:rPr>
          <w:lang w:val="en"/>
        </w:rPr>
        <w:t xml:space="preserve">The Auctioneer shall register those registered in accordance with the conditions set out under Item </w:t>
      </w:r>
      <w:r>
        <w:rPr>
          <w:lang w:val="en"/>
        </w:rPr>
        <w:fldChar w:fldCharType="begin"/>
      </w:r>
      <w:r>
        <w:rPr>
          <w:lang w:val="en"/>
        </w:rPr>
        <w:instrText xml:space="preserve"> REF _Ref14259846 \r \h </w:instrText>
      </w:r>
      <w:r>
        <w:rPr>
          <w:lang w:val="en"/>
        </w:rPr>
      </w:r>
      <w:r>
        <w:rPr>
          <w:lang w:val="en"/>
        </w:rPr>
        <w:fldChar w:fldCharType="separate"/>
      </w:r>
      <w:r>
        <w:rPr>
          <w:lang w:val="en"/>
        </w:rPr>
        <w:t>5</w:t>
      </w:r>
      <w:r>
        <w:rPr>
          <w:lang w:val="en"/>
        </w:rPr>
        <w:fldChar w:fldCharType="end"/>
      </w:r>
      <w:r>
        <w:rPr>
          <w:lang w:val="en"/>
        </w:rPr>
        <w:t>, and shall notify the registered party of the fact of such registration. In case of incomplete or otherwise inadequate registration, the Auctioneer shall inform the initiator of the registration by identifying the deficiencies.</w:t>
      </w:r>
    </w:p>
    <w:p w:rsidR="00F40218" w:rsidRPr="009C36CA" w:rsidRDefault="00F40218" w:rsidP="00CB3F34">
      <w:pPr>
        <w:pStyle w:val="Listaszerbekezds"/>
      </w:pPr>
      <w:r>
        <w:rPr>
          <w:lang w:val="en"/>
        </w:rPr>
        <w:t>The amount of the registration fee is HUF 100,000 + VAT, totaling HUF 127,000 (one hundred and twenty seven thousand Forints).</w:t>
      </w:r>
    </w:p>
    <w:p w:rsidR="00F40218" w:rsidRPr="009C36CA" w:rsidRDefault="00F40218" w:rsidP="00CB3F34">
      <w:pPr>
        <w:pStyle w:val="Listaszerbekezds"/>
      </w:pPr>
      <w:r>
        <w:rPr>
          <w:lang w:val="en"/>
        </w:rPr>
        <w:t>The registration fee shall be transferred to the Auctioneer’s account number 10032000-00300939-00000017 held at the Hungarian State Treasury, specifying “5G árverés regisztrációs díja” (registration fee for the 5G auction).</w:t>
      </w:r>
    </w:p>
    <w:p w:rsidR="00F40218" w:rsidRPr="009C36CA" w:rsidRDefault="00F40218" w:rsidP="00CB3F34">
      <w:pPr>
        <w:pStyle w:val="Listaszerbekezds"/>
      </w:pPr>
      <w:r>
        <w:rPr>
          <w:lang w:val="en"/>
        </w:rPr>
        <w:t>The Auctioneer shall also verify the crediting of the registration fee based on its own records.</w:t>
      </w:r>
    </w:p>
    <w:p w:rsidR="00F40218" w:rsidRPr="009C36CA" w:rsidRDefault="00F40218" w:rsidP="00CB3F34">
      <w:pPr>
        <w:pStyle w:val="Listaszerbekezds"/>
      </w:pPr>
      <w:r>
        <w:rPr>
          <w:lang w:val="en"/>
        </w:rPr>
        <w:t>The Auctioneer will send the registered person, organisation and the person or organisation performing the registration – according to the information on the Data Sheet – an invoice for the registration fee paid.</w:t>
      </w:r>
    </w:p>
    <w:p w:rsidR="00792289" w:rsidRPr="009C36CA" w:rsidRDefault="00447D4D" w:rsidP="00CB3F34">
      <w:pPr>
        <w:pStyle w:val="Listaszerbekezds"/>
      </w:pPr>
      <w:bookmarkStart w:id="2" w:name="_Ref10626243"/>
      <w:bookmarkStart w:id="3" w:name="_Ref14250076"/>
      <w:r>
        <w:rPr>
          <w:lang w:val="en"/>
        </w:rPr>
        <w:t>Please submit the completed Data Sheet and verification of the registration fee’s payment by any of the following methods:</w:t>
      </w:r>
      <w:bookmarkEnd w:id="2"/>
      <w:bookmarkEnd w:id="3"/>
    </w:p>
    <w:p w:rsidR="00792289" w:rsidRPr="009C36CA" w:rsidRDefault="00447D4D" w:rsidP="000269CF">
      <w:pPr>
        <w:tabs>
          <w:tab w:val="left" w:pos="3261"/>
        </w:tabs>
        <w:spacing w:after="0" w:line="240" w:lineRule="auto"/>
        <w:ind w:left="5670" w:hanging="5313"/>
      </w:pPr>
      <w:r>
        <w:rPr>
          <w:lang w:val="en"/>
        </w:rPr>
        <w:t>In person:</w:t>
      </w:r>
      <w:r>
        <w:rPr>
          <w:lang w:val="en"/>
        </w:rPr>
        <w:tab/>
        <w:t>1015 Budapest, Ostrom u. 23-25.</w:t>
      </w:r>
    </w:p>
    <w:p w:rsidR="00792289" w:rsidRPr="009C36CA" w:rsidRDefault="00447D4D" w:rsidP="000269CF">
      <w:pPr>
        <w:tabs>
          <w:tab w:val="left" w:pos="3261"/>
        </w:tabs>
        <w:spacing w:after="0" w:line="240" w:lineRule="auto"/>
        <w:ind w:left="5670" w:hanging="5313"/>
      </w:pPr>
      <w:r>
        <w:rPr>
          <w:lang w:val="en"/>
        </w:rPr>
        <w:t>By post:</w:t>
      </w:r>
      <w:r>
        <w:rPr>
          <w:lang w:val="en"/>
        </w:rPr>
        <w:tab/>
        <w:t>1525 Pf. 75.</w:t>
      </w:r>
    </w:p>
    <w:p w:rsidR="00792289" w:rsidRPr="009C36CA" w:rsidRDefault="00792289" w:rsidP="000269CF">
      <w:pPr>
        <w:tabs>
          <w:tab w:val="left" w:pos="3261"/>
        </w:tabs>
        <w:spacing w:after="0" w:line="240" w:lineRule="auto"/>
        <w:ind w:left="5670" w:hanging="5313"/>
      </w:pPr>
      <w:r>
        <w:rPr>
          <w:lang w:val="en"/>
        </w:rPr>
        <w:t>By fax:</w:t>
      </w:r>
      <w:r>
        <w:rPr>
          <w:lang w:val="en"/>
        </w:rPr>
        <w:tab/>
        <w:t>+36 1457 7188</w:t>
      </w:r>
    </w:p>
    <w:p w:rsidR="002E1EBC" w:rsidRPr="009C36CA" w:rsidRDefault="00792289" w:rsidP="000269CF">
      <w:pPr>
        <w:tabs>
          <w:tab w:val="left" w:pos="3261"/>
        </w:tabs>
        <w:spacing w:after="0" w:line="240" w:lineRule="auto"/>
        <w:ind w:left="5670" w:hanging="5313"/>
      </w:pPr>
      <w:r>
        <w:rPr>
          <w:lang w:val="en"/>
        </w:rPr>
        <w:t>By email:</w:t>
      </w:r>
      <w:r>
        <w:rPr>
          <w:lang w:val="en"/>
        </w:rPr>
        <w:tab/>
      </w:r>
      <w:hyperlink r:id="rId8" w:history="1">
        <w:r>
          <w:rPr>
            <w:rStyle w:val="Hiperhivatkozs"/>
            <w:lang w:val="en"/>
          </w:rPr>
          <w:t>mfcn2019@nmhh.hu</w:t>
        </w:r>
      </w:hyperlink>
    </w:p>
    <w:p w:rsidR="00F02491" w:rsidRPr="009C36CA" w:rsidRDefault="00792289" w:rsidP="000269CF">
      <w:pPr>
        <w:tabs>
          <w:tab w:val="left" w:pos="3261"/>
        </w:tabs>
        <w:spacing w:after="0" w:line="240" w:lineRule="auto"/>
        <w:ind w:left="5670" w:hanging="5313"/>
      </w:pPr>
      <w:r>
        <w:rPr>
          <w:lang w:val="en"/>
        </w:rPr>
        <w:t>Through the company portal:</w:t>
      </w:r>
      <w:r>
        <w:rPr>
          <w:lang w:val="en"/>
        </w:rPr>
        <w:tab/>
        <w:t>Short name of the Authority: NMHH</w:t>
      </w:r>
    </w:p>
    <w:p w:rsidR="00F02491" w:rsidRPr="009C36CA" w:rsidRDefault="00F02491" w:rsidP="000269CF">
      <w:pPr>
        <w:tabs>
          <w:tab w:val="left" w:pos="3261"/>
        </w:tabs>
        <w:spacing w:after="0" w:line="240" w:lineRule="auto"/>
        <w:ind w:left="5670" w:hanging="5313"/>
        <w:rPr>
          <w:rFonts w:ascii="Arial" w:hAnsi="Arial" w:cs="Arial"/>
          <w:sz w:val="20"/>
          <w:szCs w:val="20"/>
        </w:rPr>
      </w:pPr>
      <w:r>
        <w:rPr>
          <w:rFonts w:ascii="Arial" w:hAnsi="Arial" w:cs="Arial"/>
          <w:sz w:val="20"/>
          <w:szCs w:val="20"/>
          <w:lang w:val="en"/>
        </w:rPr>
        <w:tab/>
        <w:t>Full name of the Authority: National Media and Infocommunications Authority</w:t>
      </w:r>
    </w:p>
    <w:p w:rsidR="00F02491" w:rsidRDefault="00F02491" w:rsidP="000269CF">
      <w:pPr>
        <w:tabs>
          <w:tab w:val="left" w:pos="3261"/>
        </w:tabs>
        <w:spacing w:after="0" w:line="240" w:lineRule="auto"/>
        <w:ind w:left="360"/>
        <w:rPr>
          <w:rFonts w:ascii="Arial" w:hAnsi="Arial" w:cs="Arial"/>
          <w:sz w:val="20"/>
          <w:szCs w:val="20"/>
        </w:rPr>
      </w:pPr>
      <w:r>
        <w:rPr>
          <w:rFonts w:ascii="Arial" w:hAnsi="Arial" w:cs="Arial"/>
          <w:sz w:val="20"/>
          <w:szCs w:val="20"/>
          <w:lang w:val="en"/>
        </w:rPr>
        <w:tab/>
        <w:t>KRID: 516334978</w:t>
      </w:r>
    </w:p>
    <w:p w:rsidR="00DF664A" w:rsidRPr="002E1EBC" w:rsidRDefault="00DF664A" w:rsidP="00CB3F34">
      <w:pPr>
        <w:spacing w:before="60" w:after="60"/>
        <w:rPr>
          <w:rFonts w:ascii="Arial" w:hAnsi="Arial" w:cs="Arial"/>
          <w:sz w:val="20"/>
          <w:szCs w:val="20"/>
        </w:rPr>
      </w:pPr>
      <w:r>
        <w:rPr>
          <w:rFonts w:ascii="Arial" w:hAnsi="Arial" w:cs="Arial"/>
          <w:sz w:val="20"/>
          <w:szCs w:val="20"/>
          <w:lang w:val="en"/>
        </w:rPr>
        <w:lastRenderedPageBreak/>
        <w:t xml:space="preserve">Budapest, </w:t>
      </w:r>
      <w:r w:rsidR="00187032">
        <w:rPr>
          <w:rFonts w:ascii="Arial" w:hAnsi="Arial" w:cs="Arial"/>
          <w:sz w:val="20"/>
          <w:szCs w:val="20"/>
          <w:lang w:val="en"/>
        </w:rPr>
        <w:t>23</w:t>
      </w:r>
      <w:bookmarkStart w:id="4" w:name="_GoBack"/>
      <w:bookmarkEnd w:id="4"/>
      <w:r>
        <w:rPr>
          <w:rFonts w:ascii="Arial" w:hAnsi="Arial" w:cs="Arial"/>
          <w:sz w:val="20"/>
          <w:szCs w:val="20"/>
          <w:lang w:val="en"/>
        </w:rPr>
        <w:t xml:space="preserve"> July 2019</w:t>
      </w:r>
    </w:p>
    <w:p w:rsidR="000D66A4" w:rsidRPr="009C36CA" w:rsidRDefault="00DF664A" w:rsidP="00CB3F34">
      <w:pPr>
        <w:spacing w:before="60" w:after="60"/>
        <w:rPr>
          <w:rFonts w:ascii="Arial" w:hAnsi="Arial" w:cs="Arial"/>
        </w:rPr>
      </w:pPr>
      <w:r>
        <w:rPr>
          <w:rFonts w:ascii="Arial" w:hAnsi="Arial" w:cs="Arial"/>
          <w:sz w:val="20"/>
          <w:szCs w:val="20"/>
          <w:lang w:val="en"/>
        </w:rPr>
        <w:t>National Media and Infocommunications Authority</w:t>
      </w:r>
    </w:p>
    <w:sectPr w:rsidR="000D66A4" w:rsidRPr="009C36CA" w:rsidSect="002A0DB6">
      <w:head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C97" w:rsidRDefault="00AB4C97" w:rsidP="00FB2CC6">
      <w:pPr>
        <w:spacing w:after="0" w:line="240" w:lineRule="auto"/>
      </w:pPr>
      <w:r>
        <w:separator/>
      </w:r>
    </w:p>
  </w:endnote>
  <w:endnote w:type="continuationSeparator" w:id="0">
    <w:p w:rsidR="00AB4C97" w:rsidRDefault="00AB4C97" w:rsidP="00FB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55E" w:rsidRPr="0046555E" w:rsidRDefault="0046555E">
    <w:pPr>
      <w:pStyle w:val="llb"/>
      <w:rPr>
        <w:rFonts w:ascii="Arial" w:hAnsi="Arial" w:cs="Arial"/>
        <w:sz w:val="12"/>
        <w:szCs w:val="12"/>
      </w:rPr>
    </w:pPr>
    <w:r>
      <w:rPr>
        <w:rFonts w:ascii="Arial" w:hAnsi="Arial" w:cs="Arial"/>
        <w:sz w:val="12"/>
        <w:szCs w:val="12"/>
        <w:lang w:val="en"/>
      </w:rPr>
      <w:t>5G Registration Data Sheet v5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C97" w:rsidRDefault="00AB4C97" w:rsidP="00FB2CC6">
      <w:pPr>
        <w:spacing w:after="0" w:line="240" w:lineRule="auto"/>
      </w:pPr>
      <w:r>
        <w:separator/>
      </w:r>
    </w:p>
  </w:footnote>
  <w:footnote w:type="continuationSeparator" w:id="0">
    <w:p w:rsidR="00AB4C97" w:rsidRDefault="00AB4C97" w:rsidP="00FB2CC6">
      <w:pPr>
        <w:spacing w:after="0" w:line="240" w:lineRule="auto"/>
      </w:pPr>
      <w:r>
        <w:continuationSeparator/>
      </w:r>
    </w:p>
  </w:footnote>
  <w:footnote w:id="1">
    <w:p w:rsidR="00356B00" w:rsidRPr="00DE4D34" w:rsidRDefault="00356B00" w:rsidP="00D729CC">
      <w:pPr>
        <w:pStyle w:val="Lbjegyzetszveg"/>
        <w:spacing w:after="120"/>
        <w:rPr>
          <w:rFonts w:ascii="Arial" w:hAnsi="Arial" w:cs="Arial"/>
          <w:sz w:val="18"/>
          <w:szCs w:val="18"/>
        </w:rPr>
      </w:pPr>
      <w:r>
        <w:rPr>
          <w:rStyle w:val="Lbjegyzet-hivatkozs"/>
          <w:lang w:val="en"/>
        </w:rPr>
        <w:footnoteRef/>
      </w:r>
      <w:r>
        <w:rPr>
          <w:lang w:val="en"/>
        </w:rPr>
        <w:t xml:space="preserve"> </w:t>
      </w:r>
      <w:r>
        <w:rPr>
          <w:rFonts w:ascii="Arial" w:hAnsi="Arial"/>
          <w:sz w:val="18"/>
          <w:szCs w:val="18"/>
          <w:lang w:val="en"/>
        </w:rPr>
        <w:t>The person or entity to be registered is the party wishing to submit a registration (and subsequently, possibly an Application) for the auction. If the registrant and the natural person or legal entity to be registered are one and the same, then filling out the information for the natural person or legal entity to be registered is sufficient</w:t>
      </w:r>
    </w:p>
  </w:footnote>
  <w:footnote w:id="2">
    <w:p w:rsidR="00356B00" w:rsidRDefault="00356B00" w:rsidP="00D729CC">
      <w:pPr>
        <w:pStyle w:val="Lbjegyzetszveg"/>
      </w:pPr>
      <w:r>
        <w:rPr>
          <w:rStyle w:val="Lbjegyzet-hivatkozs"/>
          <w:lang w:val="en"/>
        </w:rPr>
        <w:footnoteRef/>
      </w:r>
      <w:r>
        <w:rPr>
          <w:lang w:val="en"/>
        </w:rPr>
        <w:t xml:space="preserve"> </w:t>
      </w:r>
      <w:r>
        <w:rPr>
          <w:rFonts w:ascii="Arial" w:hAnsi="Arial"/>
          <w:sz w:val="18"/>
          <w:szCs w:val="18"/>
          <w:lang w:val="en"/>
        </w:rPr>
        <w:t>The registrant is the person who fills out the Data Sheet.</w:t>
      </w:r>
    </w:p>
  </w:footnote>
  <w:footnote w:id="3">
    <w:p w:rsidR="006B27CE" w:rsidRDefault="006B27CE" w:rsidP="006B27CE">
      <w:pPr>
        <w:pStyle w:val="Lbjegyzetszveg"/>
      </w:pPr>
      <w:r>
        <w:rPr>
          <w:rStyle w:val="Lbjegyzet-hivatkozs"/>
          <w:lang w:val="en"/>
        </w:rPr>
        <w:footnoteRef/>
      </w:r>
      <w:r>
        <w:rPr>
          <w:lang w:val="en"/>
        </w:rPr>
        <w:t xml:space="preserve"> </w:t>
      </w:r>
      <w:r>
        <w:rPr>
          <w:rFonts w:ascii="Arial" w:hAnsi="Arial"/>
          <w:sz w:val="18"/>
          <w:lang w:val="en"/>
        </w:rPr>
        <w:t>NMHH Decree 4/2011 (X. 6.) on the rules of auction or tender for obtaining entitlement to frequency use (hereinafter: Ápszr.)</w:t>
      </w:r>
    </w:p>
  </w:footnote>
  <w:footnote w:id="4">
    <w:p w:rsidR="002E1EBC" w:rsidRDefault="002E1EBC">
      <w:pPr>
        <w:pStyle w:val="Lbjegyzetszveg"/>
      </w:pPr>
      <w:r>
        <w:rPr>
          <w:rStyle w:val="Lbjegyzet-hivatkozs"/>
          <w:lang w:val="en"/>
        </w:rPr>
        <w:footnoteRef/>
      </w:r>
      <w:r>
        <w:rPr>
          <w:lang w:val="en"/>
        </w:rPr>
        <w:t xml:space="preserve"> </w:t>
      </w:r>
      <w:hyperlink r:id="rId1" w:history="1">
        <w:r>
          <w:rPr>
            <w:rStyle w:val="Hiperhivatkozs"/>
            <w:rFonts w:ascii="Arial" w:hAnsi="Arial" w:cs="Arial"/>
            <w:sz w:val="16"/>
            <w:szCs w:val="16"/>
            <w:lang w:val="en"/>
          </w:rPr>
          <w:t>http://nmhh.hu/cikk/204903/Az_5G_bevezeteset_tamogato_es_tovabbi_vezetek_nelkuli_szelessavu_szolgaltatasokhoz_kapcsolodo_frekvenciahasznalati_jogosultsagok_targyaban_kiirt_arveresi_eljaras_folyamata_es_dokumentumai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8D" w:rsidRPr="002E1EBC" w:rsidRDefault="00AF7B8D" w:rsidP="00DF664A">
    <w:pPr>
      <w:pStyle w:val="lfej"/>
      <w:jc w:val="center"/>
      <w:rPr>
        <w:rFonts w:ascii="Arial" w:hAnsi="Arial" w:cs="Arial"/>
        <w:sz w:val="20"/>
        <w:szCs w:val="20"/>
      </w:rPr>
    </w:pPr>
    <w:r>
      <w:rPr>
        <w:noProof/>
        <w:lang w:eastAsia="hu-HU"/>
      </w:rPr>
      <w:drawing>
        <wp:anchor distT="0" distB="0" distL="114300" distR="114300" simplePos="0" relativeHeight="251667456" behindDoc="1" locked="0" layoutInCell="1" allowOverlap="1" wp14:anchorId="5E7BB315" wp14:editId="4A920FFC">
          <wp:simplePos x="0" y="0"/>
          <wp:positionH relativeFrom="page">
            <wp:align>right</wp:align>
          </wp:positionH>
          <wp:positionV relativeFrom="page">
            <wp:posOffset>19685</wp:posOffset>
          </wp:positionV>
          <wp:extent cx="7548562" cy="1080540"/>
          <wp:effectExtent l="0" t="0" r="0" b="5715"/>
          <wp:wrapNone/>
          <wp:docPr id="9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a:extLst>
                      <a:ext uri="{28A0092B-C50C-407E-A947-70E740481C1C}">
                        <a14:useLocalDpi xmlns:a14="http://schemas.microsoft.com/office/drawing/2010/main" val="0"/>
                      </a:ext>
                    </a:extLst>
                  </a:blip>
                  <a:stretch>
                    <a:fillRect/>
                  </a:stretch>
                </pic:blipFill>
                <pic:spPr>
                  <a:xfrm>
                    <a:off x="0" y="0"/>
                    <a:ext cx="7548562" cy="1080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8D" w:rsidRDefault="00AF7B8D" w:rsidP="00DF664A">
    <w:pPr>
      <w:pStyle w:val="lfej"/>
      <w:jc w:val="center"/>
    </w:pPr>
    <w:r>
      <w:rPr>
        <w:noProof/>
        <w:lang w:eastAsia="hu-HU"/>
      </w:rPr>
      <w:drawing>
        <wp:anchor distT="0" distB="0" distL="114300" distR="114300" simplePos="0" relativeHeight="251666432" behindDoc="1" locked="0" layoutInCell="1" allowOverlap="1" wp14:anchorId="607C0AD7" wp14:editId="11B8C136">
          <wp:simplePos x="0" y="0"/>
          <wp:positionH relativeFrom="page">
            <wp:align>right</wp:align>
          </wp:positionH>
          <wp:positionV relativeFrom="page">
            <wp:posOffset>20320</wp:posOffset>
          </wp:positionV>
          <wp:extent cx="7548562" cy="1080540"/>
          <wp:effectExtent l="0" t="0" r="0" b="5715"/>
          <wp:wrapNone/>
          <wp:docPr id="98"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hh_ostrom.tif"/>
                  <pic:cNvPicPr/>
                </pic:nvPicPr>
                <pic:blipFill>
                  <a:blip r:embed="rId1">
                    <a:extLst>
                      <a:ext uri="{28A0092B-C50C-407E-A947-70E740481C1C}">
                        <a14:useLocalDpi xmlns:a14="http://schemas.microsoft.com/office/drawing/2010/main" val="0"/>
                      </a:ext>
                    </a:extLst>
                  </a:blip>
                  <a:stretch>
                    <a:fillRect/>
                  </a:stretch>
                </pic:blipFill>
                <pic:spPr>
                  <a:xfrm>
                    <a:off x="0" y="0"/>
                    <a:ext cx="7548562" cy="1080540"/>
                  </a:xfrm>
                  <a:prstGeom prst="rect">
                    <a:avLst/>
                  </a:prstGeom>
                </pic:spPr>
              </pic:pic>
            </a:graphicData>
          </a:graphic>
        </wp:anchor>
      </w:drawing>
    </w:r>
  </w:p>
  <w:p w:rsidR="00AF7B8D" w:rsidRDefault="00AF7B8D" w:rsidP="00DF664A">
    <w:pPr>
      <w:pStyle w:val="lfej"/>
      <w:jc w:val="center"/>
    </w:pPr>
  </w:p>
  <w:p w:rsidR="00AF7B8D" w:rsidRDefault="00AF7B8D" w:rsidP="00DF664A">
    <w:pPr>
      <w:pStyle w:val="lfej"/>
      <w:jc w:val="center"/>
    </w:pPr>
  </w:p>
  <w:p w:rsidR="00AF7B8D" w:rsidRDefault="00AF7B8D" w:rsidP="00DF664A">
    <w:pPr>
      <w:pStyle w:val="lfej"/>
      <w:jc w:val="center"/>
    </w:pPr>
  </w:p>
  <w:p w:rsidR="00AF7B8D" w:rsidRDefault="00AF7B8D" w:rsidP="00DF664A">
    <w:pPr>
      <w:pStyle w:val="lfej"/>
      <w:jc w:val="center"/>
    </w:pPr>
  </w:p>
  <w:p w:rsidR="00AF7B8D" w:rsidRDefault="00AF7B8D" w:rsidP="00DF664A">
    <w:pPr>
      <w:pStyle w:val="lfej"/>
      <w:jc w:val="center"/>
    </w:pPr>
    <w:r>
      <w:rPr>
        <w:lang w:val="en"/>
      </w:rPr>
      <w:t>Please read the section on the back labeled Information before filling out the Data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lvl w:ilvl="0">
      <w:start w:val="1"/>
      <w:numFmt w:val="decimal"/>
      <w:lvlText w:val="(%1)"/>
      <w:lvlJc w:val="left"/>
      <w:pPr>
        <w:tabs>
          <w:tab w:val="num" w:pos="-2"/>
        </w:tabs>
        <w:ind w:left="1275" w:hanging="567"/>
      </w:pPr>
      <w:rPr>
        <w:rFonts w:eastAsia="Calibri" w:cs="Arial"/>
        <w:b w:val="0"/>
        <w:i w:val="0"/>
        <w:sz w:val="22"/>
        <w:szCs w:val="24"/>
        <w:lang w:eastAsia="hu-HU"/>
      </w:rPr>
    </w:lvl>
    <w:lvl w:ilvl="1">
      <w:start w:val="1"/>
      <w:numFmt w:val="decimal"/>
      <w:lvlText w:val="%1.%2."/>
      <w:lvlJc w:val="left"/>
      <w:pPr>
        <w:tabs>
          <w:tab w:val="num" w:pos="-2"/>
        </w:tabs>
        <w:ind w:left="790" w:hanging="432"/>
      </w:pPr>
    </w:lvl>
    <w:lvl w:ilvl="2">
      <w:start w:val="1"/>
      <w:numFmt w:val="decimal"/>
      <w:lvlText w:val="%1.%2.%3."/>
      <w:lvlJc w:val="left"/>
      <w:pPr>
        <w:tabs>
          <w:tab w:val="num" w:pos="-2"/>
        </w:tabs>
        <w:ind w:left="1222" w:hanging="504"/>
      </w:pPr>
    </w:lvl>
    <w:lvl w:ilvl="3">
      <w:start w:val="1"/>
      <w:numFmt w:val="decimal"/>
      <w:lvlText w:val="%1.%2.%3.%4."/>
      <w:lvlJc w:val="left"/>
      <w:pPr>
        <w:tabs>
          <w:tab w:val="num" w:pos="-2"/>
        </w:tabs>
        <w:ind w:left="1726" w:hanging="648"/>
      </w:pPr>
    </w:lvl>
    <w:lvl w:ilvl="4">
      <w:start w:val="1"/>
      <w:numFmt w:val="decimal"/>
      <w:lvlText w:val="%1.%2.%3.%4.%5."/>
      <w:lvlJc w:val="left"/>
      <w:pPr>
        <w:tabs>
          <w:tab w:val="num" w:pos="-2"/>
        </w:tabs>
        <w:ind w:left="2230" w:hanging="792"/>
      </w:pPr>
    </w:lvl>
    <w:lvl w:ilvl="5">
      <w:start w:val="1"/>
      <w:numFmt w:val="decimal"/>
      <w:lvlText w:val="%1.%2.%3.%4.%5.%6."/>
      <w:lvlJc w:val="left"/>
      <w:pPr>
        <w:tabs>
          <w:tab w:val="num" w:pos="-2"/>
        </w:tabs>
        <w:ind w:left="2734" w:hanging="936"/>
      </w:pPr>
    </w:lvl>
    <w:lvl w:ilvl="6">
      <w:start w:val="1"/>
      <w:numFmt w:val="decimal"/>
      <w:lvlText w:val="%1.%2.%3.%4.%5.%6.%7."/>
      <w:lvlJc w:val="left"/>
      <w:pPr>
        <w:tabs>
          <w:tab w:val="num" w:pos="-2"/>
        </w:tabs>
        <w:ind w:left="3238" w:hanging="1080"/>
      </w:pPr>
    </w:lvl>
    <w:lvl w:ilvl="7">
      <w:start w:val="1"/>
      <w:numFmt w:val="decimal"/>
      <w:lvlText w:val="%1.%2.%3.%4.%5.%6.%7.%8."/>
      <w:lvlJc w:val="left"/>
      <w:pPr>
        <w:tabs>
          <w:tab w:val="num" w:pos="-2"/>
        </w:tabs>
        <w:ind w:left="3742" w:hanging="1224"/>
      </w:pPr>
    </w:lvl>
    <w:lvl w:ilvl="8">
      <w:start w:val="1"/>
      <w:numFmt w:val="decimal"/>
      <w:lvlText w:val="%1.%2.%3.%4.%5.%6.%7.%8.%9."/>
      <w:lvlJc w:val="left"/>
      <w:pPr>
        <w:tabs>
          <w:tab w:val="num" w:pos="-2"/>
        </w:tabs>
        <w:ind w:left="4318" w:hanging="1440"/>
      </w:pPr>
    </w:lvl>
  </w:abstractNum>
  <w:abstractNum w:abstractNumId="1" w15:restartNumberingAfterBreak="0">
    <w:nsid w:val="1202060F"/>
    <w:multiLevelType w:val="hybridMultilevel"/>
    <w:tmpl w:val="C0B0D7EE"/>
    <w:lvl w:ilvl="0" w:tplc="040E000F">
      <w:start w:val="1"/>
      <w:numFmt w:val="decimal"/>
      <w:lvlText w:val="%1."/>
      <w:lvlJc w:val="left"/>
      <w:pPr>
        <w:ind w:left="144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26E0589"/>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46325B"/>
    <w:multiLevelType w:val="hybridMultilevel"/>
    <w:tmpl w:val="F01E5630"/>
    <w:lvl w:ilvl="0" w:tplc="040E0015">
      <w:start w:val="1"/>
      <w:numFmt w:val="upp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5874131"/>
    <w:multiLevelType w:val="multilevel"/>
    <w:tmpl w:val="1010B00C"/>
    <w:lvl w:ilvl="0">
      <w:start w:val="1"/>
      <w:numFmt w:val="decimal"/>
      <w:lvlText w:val="(%1)"/>
      <w:lvlJc w:val="left"/>
      <w:pPr>
        <w:ind w:left="567" w:hanging="567"/>
      </w:pPr>
      <w:rPr>
        <w:rFonts w:ascii="Arial" w:hAnsi="Arial"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B63"/>
    <w:multiLevelType w:val="hybridMultilevel"/>
    <w:tmpl w:val="E50CA440"/>
    <w:lvl w:ilvl="0" w:tplc="BFB8729C">
      <w:start w:val="1"/>
      <w:numFmt w:val="decimal"/>
      <w:pStyle w:val="Listaszerbekezds"/>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3B823820"/>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C84522"/>
    <w:multiLevelType w:val="hybridMultilevel"/>
    <w:tmpl w:val="5198CC52"/>
    <w:lvl w:ilvl="0" w:tplc="E2080190">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40FB0E74"/>
    <w:multiLevelType w:val="hybridMultilevel"/>
    <w:tmpl w:val="51F6D0B8"/>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4D43A25"/>
    <w:multiLevelType w:val="hybridMultilevel"/>
    <w:tmpl w:val="A3DEF7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58A6890"/>
    <w:multiLevelType w:val="hybridMultilevel"/>
    <w:tmpl w:val="70F6246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22E593B"/>
    <w:multiLevelType w:val="multilevel"/>
    <w:tmpl w:val="040E001F"/>
    <w:lvl w:ilvl="0">
      <w:start w:val="1"/>
      <w:numFmt w:val="decimal"/>
      <w:lvlText w:val="%1."/>
      <w:lvlJc w:val="left"/>
      <w:pPr>
        <w:ind w:left="360" w:hanging="360"/>
      </w:pPr>
      <w:rPr>
        <w:b w:val="0"/>
        <w:i w:val="0"/>
        <w:sz w:val="22"/>
        <w:szCs w:val="24"/>
        <w:lang w:eastAsia="hu-HU"/>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E821D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FA3698"/>
    <w:multiLevelType w:val="multilevel"/>
    <w:tmpl w:val="6074A5F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7B4BF5"/>
    <w:multiLevelType w:val="multilevel"/>
    <w:tmpl w:val="F730777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E87437A"/>
    <w:multiLevelType w:val="hybridMultilevel"/>
    <w:tmpl w:val="BD5618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FBE6AA4"/>
    <w:multiLevelType w:val="multilevel"/>
    <w:tmpl w:val="1B1208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7"/>
  </w:num>
  <w:num w:numId="4">
    <w:abstractNumId w:val="7"/>
  </w:num>
  <w:num w:numId="5">
    <w:abstractNumId w:val="7"/>
  </w:num>
  <w:num w:numId="6">
    <w:abstractNumId w:val="0"/>
  </w:num>
  <w:num w:numId="7">
    <w:abstractNumId w:val="11"/>
  </w:num>
  <w:num w:numId="8">
    <w:abstractNumId w:val="13"/>
  </w:num>
  <w:num w:numId="9">
    <w:abstractNumId w:val="14"/>
  </w:num>
  <w:num w:numId="10">
    <w:abstractNumId w:val="9"/>
  </w:num>
  <w:num w:numId="11">
    <w:abstractNumId w:val="16"/>
  </w:num>
  <w:num w:numId="12">
    <w:abstractNumId w:val="12"/>
  </w:num>
  <w:num w:numId="13">
    <w:abstractNumId w:val="2"/>
  </w:num>
  <w:num w:numId="14">
    <w:abstractNumId w:val="14"/>
  </w:num>
  <w:num w:numId="15">
    <w:abstractNumId w:val="14"/>
  </w:num>
  <w:num w:numId="16">
    <w:abstractNumId w:val="6"/>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5"/>
  </w:num>
  <w:num w:numId="27">
    <w:abstractNumId w:val="10"/>
  </w:num>
  <w:num w:numId="28">
    <w:abstractNumId w:val="8"/>
  </w:num>
  <w:num w:numId="29">
    <w:abstractNumId w:val="1"/>
  </w:num>
  <w:num w:numId="30">
    <w:abstractNumId w:val="3"/>
  </w:num>
  <w:num w:numId="31">
    <w:abstractNumId w:val="5"/>
  </w:num>
  <w:num w:numId="32">
    <w:abstractNumId w:val="14"/>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F0"/>
    <w:rsid w:val="000057D0"/>
    <w:rsid w:val="000269CF"/>
    <w:rsid w:val="00031E2D"/>
    <w:rsid w:val="000415FB"/>
    <w:rsid w:val="00085C1E"/>
    <w:rsid w:val="000D44BD"/>
    <w:rsid w:val="000D5D3A"/>
    <w:rsid w:val="000D66A4"/>
    <w:rsid w:val="00143E4F"/>
    <w:rsid w:val="0016721B"/>
    <w:rsid w:val="001748FF"/>
    <w:rsid w:val="001806D4"/>
    <w:rsid w:val="00187032"/>
    <w:rsid w:val="001F50CF"/>
    <w:rsid w:val="00215BE1"/>
    <w:rsid w:val="00230F7B"/>
    <w:rsid w:val="002505D6"/>
    <w:rsid w:val="00263191"/>
    <w:rsid w:val="002A0DB6"/>
    <w:rsid w:val="002D34A5"/>
    <w:rsid w:val="002D5487"/>
    <w:rsid w:val="002E1EBC"/>
    <w:rsid w:val="003111C9"/>
    <w:rsid w:val="00322DA5"/>
    <w:rsid w:val="00335E90"/>
    <w:rsid w:val="00356B00"/>
    <w:rsid w:val="0036605E"/>
    <w:rsid w:val="003A0E18"/>
    <w:rsid w:val="00447D4D"/>
    <w:rsid w:val="0046555E"/>
    <w:rsid w:val="004942EA"/>
    <w:rsid w:val="004C3BF5"/>
    <w:rsid w:val="005165F0"/>
    <w:rsid w:val="005570C9"/>
    <w:rsid w:val="005A0800"/>
    <w:rsid w:val="005E3992"/>
    <w:rsid w:val="00633976"/>
    <w:rsid w:val="006B27CE"/>
    <w:rsid w:val="006C1FAB"/>
    <w:rsid w:val="006C434E"/>
    <w:rsid w:val="006D202F"/>
    <w:rsid w:val="00717995"/>
    <w:rsid w:val="0073619B"/>
    <w:rsid w:val="00745840"/>
    <w:rsid w:val="00792289"/>
    <w:rsid w:val="007C16DF"/>
    <w:rsid w:val="007E14B5"/>
    <w:rsid w:val="008025FB"/>
    <w:rsid w:val="0080564E"/>
    <w:rsid w:val="00805E03"/>
    <w:rsid w:val="008A0BEA"/>
    <w:rsid w:val="008A1F8A"/>
    <w:rsid w:val="00900488"/>
    <w:rsid w:val="00903848"/>
    <w:rsid w:val="00913E36"/>
    <w:rsid w:val="00944B19"/>
    <w:rsid w:val="00956554"/>
    <w:rsid w:val="009A1F83"/>
    <w:rsid w:val="009C36CA"/>
    <w:rsid w:val="009F562E"/>
    <w:rsid w:val="00A02D90"/>
    <w:rsid w:val="00A13304"/>
    <w:rsid w:val="00A23316"/>
    <w:rsid w:val="00A33A7C"/>
    <w:rsid w:val="00A40FF4"/>
    <w:rsid w:val="00A822AE"/>
    <w:rsid w:val="00A82707"/>
    <w:rsid w:val="00AB25E6"/>
    <w:rsid w:val="00AB4C97"/>
    <w:rsid w:val="00AF7B8D"/>
    <w:rsid w:val="00B10671"/>
    <w:rsid w:val="00B13423"/>
    <w:rsid w:val="00B2335D"/>
    <w:rsid w:val="00B34BEF"/>
    <w:rsid w:val="00BA7171"/>
    <w:rsid w:val="00C5773B"/>
    <w:rsid w:val="00CB0C7F"/>
    <w:rsid w:val="00CB3F34"/>
    <w:rsid w:val="00CF2A5D"/>
    <w:rsid w:val="00D2147B"/>
    <w:rsid w:val="00D729CC"/>
    <w:rsid w:val="00DE4D34"/>
    <w:rsid w:val="00DF664A"/>
    <w:rsid w:val="00E32B5C"/>
    <w:rsid w:val="00E63DF0"/>
    <w:rsid w:val="00EA40C3"/>
    <w:rsid w:val="00EA582B"/>
    <w:rsid w:val="00EE15F8"/>
    <w:rsid w:val="00F02491"/>
    <w:rsid w:val="00F40218"/>
    <w:rsid w:val="00F450F0"/>
    <w:rsid w:val="00F841AE"/>
    <w:rsid w:val="00FA0A49"/>
    <w:rsid w:val="00FB2C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232B"/>
  <w15:chartTrackingRefBased/>
  <w15:docId w15:val="{CACBAD03-9E84-46BE-A3F2-F78B5783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autoRedefine/>
    <w:uiPriority w:val="34"/>
    <w:qFormat/>
    <w:rsid w:val="00CB3F34"/>
    <w:pPr>
      <w:numPr>
        <w:numId w:val="31"/>
      </w:numPr>
      <w:tabs>
        <w:tab w:val="left" w:pos="7513"/>
      </w:tabs>
      <w:spacing w:before="60" w:after="60" w:line="240" w:lineRule="auto"/>
      <w:ind w:left="357" w:hanging="357"/>
    </w:pPr>
    <w:rPr>
      <w:rFonts w:ascii="Arial" w:hAnsi="Arial" w:cs="Arial"/>
      <w:sz w:val="20"/>
      <w:szCs w:val="20"/>
    </w:rPr>
  </w:style>
  <w:style w:type="paragraph" w:styleId="lfej">
    <w:name w:val="header"/>
    <w:basedOn w:val="Norml"/>
    <w:link w:val="lfejChar"/>
    <w:uiPriority w:val="99"/>
    <w:unhideWhenUsed/>
    <w:rsid w:val="00FB2CC6"/>
    <w:pPr>
      <w:tabs>
        <w:tab w:val="center" w:pos="4536"/>
        <w:tab w:val="right" w:pos="9072"/>
      </w:tabs>
      <w:spacing w:after="0" w:line="240" w:lineRule="auto"/>
    </w:pPr>
  </w:style>
  <w:style w:type="character" w:customStyle="1" w:styleId="lfejChar">
    <w:name w:val="Élőfej Char"/>
    <w:basedOn w:val="Bekezdsalapbettpusa"/>
    <w:link w:val="lfej"/>
    <w:uiPriority w:val="99"/>
    <w:rsid w:val="00FB2CC6"/>
  </w:style>
  <w:style w:type="paragraph" w:styleId="llb">
    <w:name w:val="footer"/>
    <w:basedOn w:val="Norml"/>
    <w:link w:val="llbChar"/>
    <w:uiPriority w:val="99"/>
    <w:unhideWhenUsed/>
    <w:rsid w:val="00FB2CC6"/>
    <w:pPr>
      <w:tabs>
        <w:tab w:val="center" w:pos="4536"/>
        <w:tab w:val="right" w:pos="9072"/>
      </w:tabs>
      <w:spacing w:after="0" w:line="240" w:lineRule="auto"/>
    </w:pPr>
  </w:style>
  <w:style w:type="character" w:customStyle="1" w:styleId="llbChar">
    <w:name w:val="Élőláb Char"/>
    <w:basedOn w:val="Bekezdsalapbettpusa"/>
    <w:link w:val="llb"/>
    <w:uiPriority w:val="99"/>
    <w:rsid w:val="00FB2CC6"/>
  </w:style>
  <w:style w:type="character" w:styleId="Hiperhivatkozs">
    <w:name w:val="Hyperlink"/>
    <w:basedOn w:val="Bekezdsalapbettpusa"/>
    <w:uiPriority w:val="99"/>
    <w:unhideWhenUsed/>
    <w:rsid w:val="000D66A4"/>
    <w:rPr>
      <w:color w:val="0563C1" w:themeColor="hyperlink"/>
      <w:u w:val="single"/>
    </w:rPr>
  </w:style>
  <w:style w:type="paragraph" w:customStyle="1" w:styleId="Listaszerbekezds1">
    <w:name w:val="Listaszerű bekezdés1"/>
    <w:basedOn w:val="Norml"/>
    <w:rsid w:val="00F40218"/>
    <w:pPr>
      <w:suppressAutoHyphens/>
      <w:spacing w:before="280" w:after="200" w:line="276" w:lineRule="auto"/>
      <w:ind w:left="720"/>
    </w:pPr>
    <w:rPr>
      <w:rFonts w:ascii="Calibri" w:eastAsia="Times New Roman" w:hAnsi="Calibri" w:cs="Calibri"/>
      <w:kern w:val="2"/>
    </w:rPr>
  </w:style>
  <w:style w:type="paragraph" w:styleId="Lbjegyzetszveg">
    <w:name w:val="footnote text"/>
    <w:basedOn w:val="Norml"/>
    <w:link w:val="LbjegyzetszvegChar"/>
    <w:uiPriority w:val="99"/>
    <w:semiHidden/>
    <w:unhideWhenUsed/>
    <w:rsid w:val="002E1EB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E1EBC"/>
    <w:rPr>
      <w:sz w:val="20"/>
      <w:szCs w:val="20"/>
    </w:rPr>
  </w:style>
  <w:style w:type="character" w:styleId="Lbjegyzet-hivatkozs">
    <w:name w:val="footnote reference"/>
    <w:basedOn w:val="Bekezdsalapbettpusa"/>
    <w:uiPriority w:val="99"/>
    <w:semiHidden/>
    <w:unhideWhenUsed/>
    <w:rsid w:val="002E1EBC"/>
    <w:rPr>
      <w:vertAlign w:val="superscript"/>
    </w:rPr>
  </w:style>
  <w:style w:type="table" w:styleId="Rcsostblzat">
    <w:name w:val="Table Grid"/>
    <w:basedOn w:val="Normltblzat"/>
    <w:uiPriority w:val="39"/>
    <w:rsid w:val="0090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6B27CE"/>
    <w:rPr>
      <w:sz w:val="16"/>
      <w:szCs w:val="16"/>
    </w:rPr>
  </w:style>
  <w:style w:type="paragraph" w:styleId="Jegyzetszveg">
    <w:name w:val="annotation text"/>
    <w:basedOn w:val="Norml"/>
    <w:link w:val="JegyzetszvegChar"/>
    <w:uiPriority w:val="99"/>
    <w:semiHidden/>
    <w:unhideWhenUsed/>
    <w:rsid w:val="006B27CE"/>
    <w:pPr>
      <w:spacing w:line="240" w:lineRule="auto"/>
    </w:pPr>
    <w:rPr>
      <w:sz w:val="20"/>
      <w:szCs w:val="20"/>
    </w:rPr>
  </w:style>
  <w:style w:type="character" w:customStyle="1" w:styleId="JegyzetszvegChar">
    <w:name w:val="Jegyzetszöveg Char"/>
    <w:basedOn w:val="Bekezdsalapbettpusa"/>
    <w:link w:val="Jegyzetszveg"/>
    <w:uiPriority w:val="99"/>
    <w:semiHidden/>
    <w:rsid w:val="006B27CE"/>
    <w:rPr>
      <w:sz w:val="20"/>
      <w:szCs w:val="20"/>
    </w:rPr>
  </w:style>
  <w:style w:type="paragraph" w:styleId="Buborkszveg">
    <w:name w:val="Balloon Text"/>
    <w:basedOn w:val="Norml"/>
    <w:link w:val="BuborkszvegChar"/>
    <w:uiPriority w:val="99"/>
    <w:semiHidden/>
    <w:unhideWhenUsed/>
    <w:rsid w:val="006B27C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B2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n2019@nmhh.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nmhh.hu/cikk/204903/Az_5G_bevezeteset_tamogato_es_tovabbi_vezetek_nelkuli_szelessavu_szolgaltatasokhoz_kapcsolodo_frekvenciahasznalati_jogosultsagok_targyaban_kiirt_arveresi_eljaras_folyamata_es_dokumentum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41BD9-396B-4314-B72E-D2B030968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3871</Characters>
  <Application>Microsoft Office Word</Application>
  <DocSecurity>4</DocSecurity>
  <Lines>32</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József</dc:creator>
  <cp:keywords/>
  <dc:description/>
  <cp:lastModifiedBy>Kemenczky Zoltán</cp:lastModifiedBy>
  <cp:revision>2</cp:revision>
  <dcterms:created xsi:type="dcterms:W3CDTF">2019-07-23T10:52:00Z</dcterms:created>
  <dcterms:modified xsi:type="dcterms:W3CDTF">2019-07-23T10:52:00Z</dcterms:modified>
</cp:coreProperties>
</file>