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9C136E" w:rsidTr="00202BA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9C136E" w:rsidTr="00202BA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C136E" w:rsidTr="00202BA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C136E" w:rsidTr="00202BA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9C136E" w:rsidTr="00202BA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9C136E" w:rsidTr="00202BA6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9C136E" w:rsidTr="00202BA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9C136E" w:rsidTr="00202BA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9C136E" w:rsidTr="00202BA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9C136E" w:rsidTr="00202BA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9C136E" w:rsidTr="00202BA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C136E" w:rsidTr="00202BA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9C136E" w:rsidTr="00202BA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C136E" w:rsidTr="00202BA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C136E" w:rsidTr="00202BA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9C136E" w:rsidTr="00202BA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C136E" w:rsidTr="00202BA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  <w:gridCol w:w="142"/>
        <w:gridCol w:w="567"/>
        <w:gridCol w:w="3118"/>
      </w:tblGrid>
      <w:tr w:rsidR="009C136E" w:rsidTr="00202BA6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C136E" w:rsidTr="00202BA6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C136E" w:rsidTr="00202BA6"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9C136E" w:rsidTr="00202BA6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9C136E" w:rsidTr="00202BA6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9C136E" w:rsidTr="00202BA6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C136E" w:rsidTr="00202BA6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C136E" w:rsidTr="00202BA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C136E" w:rsidRDefault="009C136E" w:rsidP="009C136E">
      <w:pPr>
        <w:pStyle w:val="Szvegtrzs"/>
      </w:pPr>
      <w: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9C136E" w:rsidTr="00202BA6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9C136E" w:rsidTr="00202BA6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C136E" w:rsidTr="00202BA6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C136E" w:rsidTr="00202BA6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C136E" w:rsidTr="00202BA6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C136E" w:rsidTr="00202BA6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C136E" w:rsidTr="00202BA6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C136E" w:rsidTr="00202BA6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9C136E" w:rsidTr="00202BA6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9C136E" w:rsidTr="00202BA6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C136E" w:rsidTr="00202BA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9C136E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1843"/>
        <w:gridCol w:w="567"/>
      </w:tblGrid>
      <w:tr w:rsidR="009C136E" w:rsidRPr="0063287D" w:rsidTr="00202BA6">
        <w:trPr>
          <w:gridAfter w:val="2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Pr="0063287D" w:rsidRDefault="009C136E" w:rsidP="00202BA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3287D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9. </w:t>
            </w:r>
            <w:r w:rsidRPr="0063287D">
              <w:rPr>
                <w:rFonts w:ascii="Arial" w:hAnsi="Arial" w:cs="Arial"/>
                <w:iCs/>
                <w:color w:val="000000"/>
                <w:sz w:val="22"/>
                <w:szCs w:val="22"/>
                <w:lang w:eastAsia="hu-HU"/>
              </w:rPr>
              <w:t>A</w:t>
            </w:r>
            <w:r w:rsidRPr="0063287D">
              <w:rPr>
                <w:rFonts w:ascii="Arial" w:hAnsi="Arial" w:cs="Arial"/>
                <w:iCs/>
                <w:caps/>
                <w:color w:val="000000"/>
                <w:sz w:val="22"/>
                <w:szCs w:val="22"/>
                <w:lang w:eastAsia="hu-HU"/>
              </w:rPr>
              <w:t xml:space="preserve"> tervezett médiaszolgáltatás</w:t>
            </w:r>
            <w:r w:rsidRPr="0063287D"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 xml:space="preserve"> Speciális Karakterisztikája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>:</w:t>
            </w:r>
            <w:r w:rsidRPr="0063287D"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9C136E" w:rsidRPr="0063287D" w:rsidTr="00202BA6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3287D" w:rsidRDefault="009C136E" w:rsidP="00202BA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</w:pPr>
            <w:r w:rsidRPr="007718B6">
              <w:rPr>
                <w:rFonts w:ascii="Arial" w:eastAsia="Times New Roman" w:hAnsi="Arial" w:cs="Arial"/>
                <w:sz w:val="22"/>
                <w:lang w:eastAsia="hu-HU"/>
              </w:rPr>
              <w:t xml:space="preserve">ERŐSZAKMENTES, </w:t>
            </w:r>
            <w:proofErr w:type="gramStart"/>
            <w:r w:rsidRPr="007718B6">
              <w:rPr>
                <w:rFonts w:ascii="Arial" w:eastAsia="Times New Roman" w:hAnsi="Arial" w:cs="Arial"/>
                <w:sz w:val="22"/>
                <w:lang w:eastAsia="hu-HU"/>
              </w:rPr>
              <w:t>A</w:t>
            </w:r>
            <w:proofErr w:type="gramEnd"/>
            <w:r w:rsidRPr="007718B6">
              <w:rPr>
                <w:rFonts w:ascii="Arial" w:eastAsia="Times New Roman" w:hAnsi="Arial" w:cs="Arial"/>
                <w:sz w:val="22"/>
                <w:lang w:eastAsia="hu-HU"/>
              </w:rPr>
              <w:t xml:space="preserve"> POZITÍV </w:t>
            </w:r>
            <w:r>
              <w:rPr>
                <w:rFonts w:ascii="Arial" w:eastAsia="Times New Roman" w:hAnsi="Arial" w:cs="Arial"/>
                <w:sz w:val="22"/>
                <w:lang w:eastAsia="hu-HU"/>
              </w:rPr>
              <w:t xml:space="preserve">ÉLETÉRZÉST </w:t>
            </w:r>
            <w:r w:rsidRPr="007718B6">
              <w:rPr>
                <w:rFonts w:ascii="Arial" w:eastAsia="Times New Roman" w:hAnsi="Arial" w:cs="Arial"/>
                <w:sz w:val="22"/>
                <w:lang w:eastAsia="hu-HU"/>
              </w:rPr>
              <w:t xml:space="preserve">ELŐTÉRBE HELYEZŐ, </w:t>
            </w:r>
            <w:r w:rsidRPr="00F37EC6">
              <w:rPr>
                <w:rFonts w:ascii="Arial" w:eastAsia="Times New Roman" w:hAnsi="Arial" w:cs="Arial"/>
                <w:sz w:val="22"/>
                <w:lang w:eastAsia="hu-HU"/>
              </w:rPr>
              <w:t>KÖZSZOLGÁLATI CÉLOKAT FELVÁLLALÓ</w:t>
            </w:r>
            <w:r>
              <w:rPr>
                <w:rFonts w:ascii="Arial" w:eastAsia="Times New Roman" w:hAnsi="Arial" w:cs="Arial"/>
                <w:sz w:val="24"/>
                <w:lang w:eastAsia="hu-HU"/>
              </w:rPr>
              <w:t xml:space="preserve"> </w:t>
            </w:r>
            <w:r w:rsidRPr="007718B6">
              <w:rPr>
                <w:rFonts w:ascii="Arial" w:eastAsia="Times New Roman" w:hAnsi="Arial" w:cs="Arial"/>
                <w:sz w:val="22"/>
                <w:lang w:eastAsia="hu-HU"/>
              </w:rPr>
              <w:t xml:space="preserve">MŰSORSZÁM 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9C136E" w:rsidRPr="0063287D" w:rsidRDefault="009C136E" w:rsidP="00202BA6">
            <w:pPr>
              <w:autoSpaceDE w:val="0"/>
              <w:adjustRightInd w:val="0"/>
              <w:spacing w:before="120" w:after="120"/>
              <w:jc w:val="center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63287D">
              <w:rPr>
                <w:rFonts w:ascii="Arial" w:hAnsi="Arial" w:cs="Arial"/>
                <w:caps/>
                <w:color w:val="000000"/>
                <w:lang w:eastAsia="hu-HU"/>
              </w:rPr>
              <w:sym w:font="Wingdings" w:char="F06F"/>
            </w:r>
          </w:p>
        </w:tc>
      </w:tr>
    </w:tbl>
    <w:p w:rsidR="009C136E" w:rsidRDefault="009C136E" w:rsidP="009C136E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9C136E" w:rsidRDefault="009C136E" w:rsidP="009C136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9C136E" w:rsidRDefault="009C136E" w:rsidP="009C136E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9C136E" w:rsidRDefault="009C136E" w:rsidP="009C13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C136E" w:rsidTr="00202BA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C136E" w:rsidTr="00202BA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C136E" w:rsidTr="00202BA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C136E" w:rsidTr="00202BA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C136E" w:rsidTr="00202BA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C136E" w:rsidRDefault="009C136E" w:rsidP="009C136E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9C136E" w:rsidSect="008F56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87" w:right="1417" w:bottom="1417" w:left="1418" w:header="709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081"/>
        <w:gridCol w:w="1560"/>
        <w:gridCol w:w="1559"/>
        <w:gridCol w:w="1630"/>
        <w:gridCol w:w="1772"/>
        <w:gridCol w:w="1772"/>
        <w:gridCol w:w="1772"/>
      </w:tblGrid>
      <w:tr w:rsidR="009C136E" w:rsidRPr="006C068C" w:rsidTr="00202BA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lastRenderedPageBreak/>
              <w:t xml:space="preserve">1.3. az egyes műsorszámok, MŰSORELEMEK </w:t>
            </w:r>
            <w:r w:rsidRPr="006C068C">
              <w:rPr>
                <w:rFonts w:ascii="Arial" w:eastAsia="Times New Roman" w:hAnsi="Arial" w:cs="Arial"/>
                <w:b/>
                <w:caps/>
                <w:sz w:val="20"/>
                <w:szCs w:val="20"/>
                <w:u w:val="single"/>
              </w:rPr>
              <w:t>minimális</w:t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mértéke </w:t>
            </w:r>
            <w:proofErr w:type="gramStart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a</w:t>
            </w:r>
            <w:proofErr w:type="gramEnd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teljes műsoridőben:</w:t>
            </w:r>
          </w:p>
        </w:tc>
      </w:tr>
      <w:tr w:rsidR="009C136E" w:rsidRPr="006C068C" w:rsidTr="00202BA6">
        <w:trPr>
          <w:gridBefore w:val="1"/>
          <w:wBefore w:w="4081" w:type="dxa"/>
          <w:trHeight w:val="502"/>
        </w:trPr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havi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3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havi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4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(PERC)</w:t>
            </w:r>
          </w:p>
        </w:tc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napi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5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napi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6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(perc)</w:t>
            </w:r>
          </w:p>
        </w:tc>
      </w:tr>
      <w:tr w:rsidR="009C136E" w:rsidRPr="006C068C" w:rsidTr="00202BA6">
        <w:tc>
          <w:tcPr>
            <w:tcW w:w="40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mttv 83. §-ban foglalt KÖZSZOLGÁLATI célokat szolgáló műsorszámok, műsorelemek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9C136E" w:rsidRPr="006C068C" w:rsidTr="00202BA6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helyi közélettel foglalkozó, </w:t>
            </w:r>
            <w:proofErr w:type="gramStart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a</w:t>
            </w:r>
            <w:proofErr w:type="gramEnd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helyi mindennapi életet segítő műsorszámok, </w:t>
            </w: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műsorelemek</w:t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9C136E" w:rsidRPr="006C068C" w:rsidTr="00202BA6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Pr="006C068C" w:rsidRDefault="009C136E" w:rsidP="00202BA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  <w:lang w:eastAsia="hu-HU"/>
              </w:rPr>
              <w:t>a SPECIÁLIS KARAKTERISZTIKÁNAK MEGFELELŐ műsorszámok, műsorelemek aránya</w:t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9C136E" w:rsidRPr="006C068C" w:rsidTr="00202BA6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HÍRMŰSORSZÁMOK</w:t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Pr="006C068C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C136E" w:rsidRPr="006C068C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9C136E" w:rsidRPr="006C068C" w:rsidTr="00202BA6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6C068C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9C136E" w:rsidRPr="006C068C" w:rsidTr="00202BA6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szöveg</w:t>
            </w:r>
            <w:r w:rsidRPr="006C068C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C136E" w:rsidTr="00202BA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C136E" w:rsidTr="00202BA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C136E" w:rsidTr="00202BA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C136E" w:rsidTr="00202BA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C136E" w:rsidTr="00202BA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C136E" w:rsidTr="00202BA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798"/>
        <w:gridCol w:w="1701"/>
        <w:gridCol w:w="1701"/>
        <w:gridCol w:w="1630"/>
        <w:gridCol w:w="1772"/>
        <w:gridCol w:w="1772"/>
        <w:gridCol w:w="1772"/>
      </w:tblGrid>
      <w:tr w:rsidR="009C136E" w:rsidRPr="006C068C" w:rsidTr="00202BA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lastRenderedPageBreak/>
              <w:t xml:space="preserve">1.6. az egyes műsorszámok, MŰSORELEMEK </w:t>
            </w:r>
            <w:r w:rsidRPr="006C068C">
              <w:rPr>
                <w:rFonts w:ascii="Arial" w:eastAsia="Times New Roman" w:hAnsi="Arial" w:cs="Arial"/>
                <w:b/>
                <w:caps/>
                <w:sz w:val="20"/>
                <w:szCs w:val="20"/>
                <w:u w:val="single"/>
              </w:rPr>
              <w:t>minimális</w:t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mértéke az éjszakai órák nélküli (05.00 – 23.00) műsoridőben:</w:t>
            </w:r>
          </w:p>
        </w:tc>
      </w:tr>
      <w:tr w:rsidR="009C136E" w:rsidRPr="006C068C" w:rsidTr="00202BA6">
        <w:trPr>
          <w:gridBefore w:val="1"/>
          <w:wBefore w:w="3798" w:type="dxa"/>
          <w:trHeight w:val="502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havi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11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havi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12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(PERC)</w:t>
            </w:r>
          </w:p>
        </w:tc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napi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13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napi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14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(perc)</w:t>
            </w:r>
          </w:p>
        </w:tc>
      </w:tr>
      <w:tr w:rsidR="009C136E" w:rsidRPr="006C068C" w:rsidTr="00202BA6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mttv 83. §-ban foglalt KÖZSZOLGÁLATI célokat szolgáló műsorszámok, műsorelemek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9C136E" w:rsidRPr="006C068C" w:rsidTr="00202BA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helyi közélettel foglalkozó, </w:t>
            </w:r>
            <w:proofErr w:type="gramStart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a</w:t>
            </w:r>
            <w:proofErr w:type="gramEnd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helyi mindennapi életet segítő műsorszámok, </w:t>
            </w: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műsorelemek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9C136E" w:rsidRPr="006C068C" w:rsidTr="00202BA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Pr="006C068C" w:rsidRDefault="009C136E" w:rsidP="00202BA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  <w:lang w:eastAsia="hu-HU"/>
              </w:rPr>
              <w:t>a SPECIÁLIS KARAKTERISZTIKÁNAK MEGFELELŐ műsorszámok, műsorelemek aránya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9C136E" w:rsidRPr="006C068C" w:rsidTr="00202BA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HÍRMŰSORSZÁMOK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Pr="006C068C" w:rsidRDefault="009C136E" w:rsidP="00202BA6">
            <w:pPr>
              <w:autoSpaceDN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C136E" w:rsidRPr="006C068C" w:rsidRDefault="009C136E" w:rsidP="00202BA6">
            <w:pPr>
              <w:autoSpaceDN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9C136E" w:rsidRPr="006C068C" w:rsidTr="00202BA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6C068C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9C136E" w:rsidRPr="006C068C" w:rsidTr="00202BA6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szöveg</w:t>
            </w:r>
            <w:r w:rsidRPr="006C068C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Pr="006C068C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C136E" w:rsidTr="00202BA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C136E" w:rsidTr="00202BA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C136E" w:rsidTr="00202BA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36E" w:rsidRDefault="009C136E" w:rsidP="00202BA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C136E" w:rsidRDefault="009C136E" w:rsidP="009C136E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9C136E" w:rsidRDefault="009C136E" w:rsidP="009C136E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2. A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19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20"/>
      </w:r>
    </w:p>
    <w:p w:rsidR="009C136E" w:rsidRDefault="009C136E" w:rsidP="009C136E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9C136E" w:rsidTr="00202BA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Default="009C136E" w:rsidP="00202BA6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9C136E" w:rsidRDefault="009C136E" w:rsidP="00202BA6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Default="009C136E" w:rsidP="00202BA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Default="009C136E" w:rsidP="00202BA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Default="009C136E" w:rsidP="00202BA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Default="009C136E" w:rsidP="00202BA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Default="009C136E" w:rsidP="00202BA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Default="009C136E" w:rsidP="00202BA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C136E" w:rsidRDefault="009C136E" w:rsidP="00202BA6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9C136E" w:rsidTr="00202BA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136E" w:rsidTr="00202BA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136E" w:rsidTr="00202BA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136E" w:rsidTr="00202BA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136E" w:rsidTr="00202BA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136E" w:rsidTr="00202BA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136E" w:rsidTr="00202BA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136E" w:rsidTr="00202BA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136E" w:rsidTr="00202BA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136E" w:rsidTr="00202BA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136E" w:rsidTr="00202BA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C136E" w:rsidRDefault="009C136E" w:rsidP="009C136E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9C136E" w:rsidSect="005F4907">
          <w:pgSz w:w="16838" w:h="11906" w:orient="landscape"/>
          <w:pgMar w:top="1276" w:right="1418" w:bottom="1276" w:left="1418" w:header="709" w:footer="709" w:gutter="0"/>
          <w:cols w:space="708"/>
        </w:sectPr>
      </w:pPr>
    </w:p>
    <w:p w:rsidR="009C136E" w:rsidRDefault="009C136E" w:rsidP="009C13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C136E" w:rsidRDefault="009C136E" w:rsidP="009C13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1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2"/>
      </w: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C136E" w:rsidTr="00202BA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C136E" w:rsidTr="00202BA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C136E" w:rsidTr="00202BA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9C136E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C136E" w:rsidTr="00202BA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C136E" w:rsidTr="00202BA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9C136E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9C136E" w:rsidRDefault="009C136E" w:rsidP="009C136E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C136E" w:rsidTr="00202BA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3.6.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C136E" w:rsidTr="00202BA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C136E" w:rsidTr="00202BA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C136E" w:rsidRDefault="009C136E" w:rsidP="009C136E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9C136E" w:rsidRDefault="009C136E" w:rsidP="009C136E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C136E" w:rsidTr="00202BA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C136E" w:rsidTr="00202BA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C136E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C136E" w:rsidTr="00202BA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C136E" w:rsidTr="00202BA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C136E" w:rsidTr="00202BA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"/>
        <w:tblW w:w="535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</w:tblGrid>
      <w:tr w:rsidR="009C136E" w:rsidRPr="006C068C" w:rsidTr="00202BA6"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</w:t>
            </w: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. </w:t>
            </w:r>
            <w:r w:rsidRPr="006C068C">
              <w:rPr>
                <w:rFonts w:ascii="Arial" w:hAnsi="Arial" w:cs="Arial"/>
                <w:iCs/>
                <w:color w:val="000000"/>
                <w:sz w:val="22"/>
                <w:szCs w:val="22"/>
                <w:lang w:eastAsia="hu-HU"/>
              </w:rPr>
              <w:t>A</w:t>
            </w:r>
            <w:r w:rsidRPr="006C068C">
              <w:rPr>
                <w:rFonts w:ascii="Arial" w:hAnsi="Arial" w:cs="Arial"/>
                <w:iCs/>
                <w:caps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 xml:space="preserve">műsorszám </w:t>
            </w:r>
            <w:proofErr w:type="gramStart"/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lang w:eastAsia="hu-HU"/>
              </w:rPr>
              <w:t>a</w:t>
            </w:r>
            <w:proofErr w:type="gramEnd"/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lang w:eastAsia="hu-HU"/>
              </w:rPr>
              <w:t xml:space="preserve"> SPECIÁLIS KARAKTERISZTIKÁNAK MEGFELELŐ 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MŰSORSZÁM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>-e</w:t>
            </w:r>
            <w:r w:rsidRPr="006C068C">
              <w:rPr>
                <w:rStyle w:val="Lbjegyzet-hivatkozs"/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footnoteReference w:id="23"/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C136E" w:rsidRPr="006C068C" w:rsidTr="00202BA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068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C068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C136E" w:rsidRPr="006C068C" w:rsidTr="00202BA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068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C068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C136E" w:rsidRPr="006C068C" w:rsidRDefault="009C136E" w:rsidP="009C136E">
      <w:pPr>
        <w:autoSpaceDN/>
        <w:rPr>
          <w:rFonts w:ascii="Arial" w:eastAsia="Times New Roman" w:hAnsi="Arial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C136E" w:rsidRPr="006C068C" w:rsidTr="00202BA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11</w:t>
            </w: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. 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>A MŰSORSZÁMBAN</w:t>
            </w: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hÁNY 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  <w:lang w:eastAsia="ar-SA"/>
              </w:rPr>
              <w:t>PERC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A</w:t>
            </w:r>
            <w:proofErr w:type="gramEnd"/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speciális karakterisztikának megfelelő TARTALOM</w:t>
            </w: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:</w:t>
            </w:r>
          </w:p>
        </w:tc>
      </w:tr>
      <w:tr w:rsidR="009C136E" w:rsidRPr="006C068C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9C136E" w:rsidRPr="006C068C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C136E" w:rsidRPr="006C068C" w:rsidTr="00202BA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12</w:t>
            </w: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. A MŰSORSZÁM, VAGY </w:t>
            </w:r>
            <w:proofErr w:type="gramStart"/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</w:t>
            </w:r>
            <w:proofErr w:type="gramEnd"/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MŰSORSZÁMBAN SZEREPLŐ TARTALOM HOGYAN FELEL MEG A SPECIÁLIS KARAKTERISZTIKÁNAK:</w:t>
            </w:r>
          </w:p>
        </w:tc>
      </w:tr>
      <w:tr w:rsidR="009C136E" w:rsidRPr="006C068C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C136E" w:rsidRPr="006C068C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C136E" w:rsidTr="00202BA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3.13.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9C136E" w:rsidTr="00202BA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9C136E" w:rsidRDefault="009C136E" w:rsidP="009C136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9C136E" w:rsidRDefault="009C136E" w:rsidP="009C136E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9C136E" w:rsidRDefault="009C136E" w:rsidP="009C136E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9C136E" w:rsidRDefault="009C136E" w:rsidP="009C136E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 w:rsidRPr="00DE00AF">
        <w:rPr>
          <w:rFonts w:ascii="Arial" w:eastAsia="Times New Roman" w:hAnsi="Arial" w:cs="Arial"/>
          <w:b/>
          <w:spacing w:val="-2"/>
        </w:rPr>
        <w:t>IV.</w:t>
      </w:r>
      <w:r w:rsidRPr="00DE00A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E00AF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E00AF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9C136E" w:rsidRDefault="009C136E" w:rsidP="009C136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C136E" w:rsidRDefault="009C136E" w:rsidP="009C136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C136E" w:rsidTr="00202BA6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24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7"/>
        <w:gridCol w:w="425"/>
      </w:tblGrid>
      <w:tr w:rsidR="009C136E" w:rsidTr="00202BA6">
        <w:tc>
          <w:tcPr>
            <w:tcW w:w="889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C136E" w:rsidTr="00202BA6">
        <w:trPr>
          <w:trHeight w:val="903"/>
        </w:trPr>
        <w:tc>
          <w:tcPr>
            <w:tcW w:w="889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C136E" w:rsidTr="00202BA6">
        <w:tc>
          <w:tcPr>
            <w:tcW w:w="889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műsoridejének túlnyomó részében a közszolgálati médiaszolgáltatás az Mttv.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9C136E" w:rsidRDefault="009C136E" w:rsidP="009C136E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C136E">
          <w:pgSz w:w="11906" w:h="16838"/>
          <w:pgMar w:top="1276" w:right="1418" w:bottom="1418" w:left="1418" w:header="709" w:footer="709" w:gutter="0"/>
          <w:cols w:space="708"/>
        </w:sectPr>
      </w:pPr>
    </w:p>
    <w:p w:rsidR="009C136E" w:rsidRPr="00EC6E9D" w:rsidRDefault="009C136E" w:rsidP="009C136E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9C136E" w:rsidRDefault="009C136E" w:rsidP="009C136E">
      <w:pPr>
        <w:numPr>
          <w:ilvl w:val="0"/>
          <w:numId w:val="10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Arial" w:hAnsi="Arial" w:cs="Arial"/>
        </w:rPr>
        <w:t>.</w:t>
      </w: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9C136E" w:rsidTr="00202BA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C136E" w:rsidTr="00202BA6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C136E" w:rsidRPr="00EC6E9D" w:rsidRDefault="009C136E" w:rsidP="009C136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C136E" w:rsidRDefault="009C136E" w:rsidP="009C136E">
      <w:pPr>
        <w:numPr>
          <w:ilvl w:val="0"/>
          <w:numId w:val="1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C136E" w:rsidTr="00202BA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C136E" w:rsidTr="00202BA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C136E" w:rsidRPr="00EC6E9D" w:rsidRDefault="009C136E" w:rsidP="009C136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C136E" w:rsidRDefault="009C136E" w:rsidP="009C136E">
      <w:pPr>
        <w:numPr>
          <w:ilvl w:val="0"/>
          <w:numId w:val="1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9C136E" w:rsidRDefault="009C136E" w:rsidP="009C136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9C136E" w:rsidTr="00202BA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9C136E" w:rsidTr="00202BA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C136E" w:rsidTr="00202BA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C136E" w:rsidRPr="00EC6E9D" w:rsidRDefault="009C136E" w:rsidP="009C136E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9C136E" w:rsidRDefault="009C136E" w:rsidP="009C136E">
      <w:pPr>
        <w:numPr>
          <w:ilvl w:val="0"/>
          <w:numId w:val="10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C136E" w:rsidRDefault="009C136E" w:rsidP="009C136E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9C136E" w:rsidTr="00202BA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C136E" w:rsidTr="00202BA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C136E" w:rsidRDefault="009C136E" w:rsidP="009C136E">
      <w:pPr>
        <w:autoSpaceDN/>
        <w:spacing w:after="0" w:line="240" w:lineRule="auto"/>
        <w:rPr>
          <w:rFonts w:ascii="Arial" w:hAnsi="Arial" w:cs="Arial"/>
          <w:lang w:eastAsia="hu-HU"/>
        </w:rPr>
        <w:sectPr w:rsidR="009C136E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C136E" w:rsidRDefault="009C136E" w:rsidP="009C136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C136E" w:rsidRDefault="009C136E" w:rsidP="009C13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10530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  <w:gridCol w:w="6693"/>
      </w:tblGrid>
      <w:tr w:rsidR="009C136E" w:rsidTr="00202BA6">
        <w:trPr>
          <w:gridAfter w:val="1"/>
          <w:wAfter w:w="6693" w:type="dxa"/>
        </w:trPr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numPr>
                <w:ilvl w:val="0"/>
                <w:numId w:val="1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9C136E" w:rsidTr="00202BA6">
        <w:tc>
          <w:tcPr>
            <w:tcW w:w="105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C136E" w:rsidRDefault="009C136E" w:rsidP="009C13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C136E" w:rsidRDefault="009C136E" w:rsidP="009C13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9C136E" w:rsidTr="00202BA6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9C136E" w:rsidTr="00202BA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Pr="00A429B4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C136E" w:rsidRDefault="009C136E" w:rsidP="009C13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9C136E" w:rsidTr="00202BA6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9C136E" w:rsidTr="00202BA6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C136E" w:rsidRDefault="009C136E" w:rsidP="009C136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C136E" w:rsidTr="00202BA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9C136E" w:rsidTr="00202BA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C136E" w:rsidTr="00202BA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C136E" w:rsidRDefault="009C136E" w:rsidP="00202BA6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9C136E" w:rsidTr="00202BA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C136E" w:rsidRDefault="009C136E" w:rsidP="00202BA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9C136E" w:rsidRDefault="009C136E" w:rsidP="009C136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C136E" w:rsidRDefault="009C136E" w:rsidP="009C136E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C136E" w:rsidRDefault="009C136E" w:rsidP="009C136E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9C136E">
          <w:pgSz w:w="11906" w:h="16838"/>
          <w:pgMar w:top="1276" w:right="1418" w:bottom="1418" w:left="1418" w:header="709" w:footer="709" w:gutter="0"/>
          <w:cols w:space="708"/>
        </w:sectPr>
      </w:pPr>
    </w:p>
    <w:p w:rsidR="009C136E" w:rsidRDefault="009C136E" w:rsidP="009C136E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9C136E" w:rsidRDefault="009C136E" w:rsidP="009C136E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9C136E" w:rsidTr="00202BA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9C136E" w:rsidTr="00202BA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C136E" w:rsidRDefault="009C136E" w:rsidP="009C136E">
      <w:pPr>
        <w:rPr>
          <w:rFonts w:ascii="Arial" w:eastAsia="Times New Roman" w:hAnsi="Arial" w:cs="Arial"/>
          <w:b/>
          <w:lang w:eastAsia="hu-HU"/>
        </w:rPr>
        <w:sectPr w:rsidR="009C136E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C136E" w:rsidRDefault="009C136E" w:rsidP="009C136E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C136E" w:rsidRDefault="009C136E" w:rsidP="009C136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9C136E" w:rsidTr="00202BA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9C136E" w:rsidTr="00202BA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C136E" w:rsidTr="00202BA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C136E" w:rsidRDefault="009C136E" w:rsidP="00202BA6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C136E" w:rsidRDefault="009C136E" w:rsidP="00202BA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C046E" w:rsidRDefault="00FC046E"/>
    <w:sectPr w:rsidR="00FC046E" w:rsidSect="009C13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8E" w:rsidRDefault="00FA1D8E" w:rsidP="009C136E">
      <w:pPr>
        <w:spacing w:after="0" w:line="240" w:lineRule="auto"/>
      </w:pPr>
      <w:r>
        <w:separator/>
      </w:r>
    </w:p>
  </w:endnote>
  <w:endnote w:type="continuationSeparator" w:id="0">
    <w:p w:rsidR="00FA1D8E" w:rsidRDefault="00FA1D8E" w:rsidP="009C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6E" w:rsidRDefault="009C13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6E" w:rsidRDefault="009C13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6E" w:rsidRDefault="009C13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8E" w:rsidRDefault="00FA1D8E" w:rsidP="009C136E">
      <w:pPr>
        <w:spacing w:after="0" w:line="240" w:lineRule="auto"/>
      </w:pPr>
      <w:r>
        <w:separator/>
      </w:r>
    </w:p>
  </w:footnote>
  <w:footnote w:type="continuationSeparator" w:id="0">
    <w:p w:rsidR="00FA1D8E" w:rsidRDefault="00FA1D8E" w:rsidP="009C136E">
      <w:pPr>
        <w:spacing w:after="0" w:line="240" w:lineRule="auto"/>
      </w:pPr>
      <w:r>
        <w:continuationSeparator/>
      </w:r>
    </w:p>
  </w:footnote>
  <w:footnote w:id="1">
    <w:p w:rsidR="009C136E" w:rsidRPr="009B62CC" w:rsidRDefault="009C136E" w:rsidP="009C136E">
      <w:pPr>
        <w:pStyle w:val="Lbjegyzetszveg"/>
      </w:pPr>
      <w:r w:rsidRPr="009B62CC">
        <w:rPr>
          <w:rStyle w:val="Lbjegyzet-hivatkozs"/>
          <w:rFonts w:eastAsiaTheme="majorEastAsia"/>
        </w:rPr>
        <w:footnoteRef/>
      </w:r>
      <w:r w:rsidRPr="009B62CC">
        <w:t xml:space="preserve"> Mttv. 56. § d) pont</w:t>
      </w:r>
    </w:p>
  </w:footnote>
  <w:footnote w:id="2">
    <w:p w:rsidR="009C136E" w:rsidRPr="009B62CC" w:rsidRDefault="009C136E" w:rsidP="009C136E">
      <w:pPr>
        <w:pStyle w:val="Lbjegyzetszveg"/>
        <w:tabs>
          <w:tab w:val="center" w:pos="4535"/>
        </w:tabs>
      </w:pPr>
      <w:r w:rsidRPr="009B62CC">
        <w:rPr>
          <w:rStyle w:val="Lbjegyzet-hivatkozs"/>
          <w:rFonts w:eastAsiaTheme="majorEastAsia"/>
        </w:rPr>
        <w:footnoteRef/>
      </w:r>
      <w:r w:rsidRPr="009B62CC">
        <w:t xml:space="preserve"> Elektronikus adathordozón is csatolható.</w:t>
      </w:r>
      <w:r w:rsidRPr="009B62CC">
        <w:tab/>
      </w:r>
    </w:p>
  </w:footnote>
  <w:footnote w:id="3">
    <w:p w:rsidR="009C136E" w:rsidRPr="0004636D" w:rsidRDefault="009C136E" w:rsidP="009C136E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30 napos hónappal számítva</w:t>
      </w:r>
    </w:p>
  </w:footnote>
  <w:footnote w:id="4">
    <w:p w:rsidR="009C136E" w:rsidRPr="0004636D" w:rsidRDefault="009C136E" w:rsidP="009C136E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30 napos hónappal számítva</w:t>
      </w:r>
    </w:p>
  </w:footnote>
  <w:footnote w:id="5">
    <w:p w:rsidR="009C136E" w:rsidRPr="0004636D" w:rsidRDefault="009C136E" w:rsidP="009C136E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</w:t>
      </w:r>
      <w:r w:rsidRPr="0004636D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9C136E" w:rsidRPr="0004636D" w:rsidRDefault="009C136E" w:rsidP="009C136E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</w:t>
      </w:r>
      <w:r w:rsidRPr="0004636D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9C136E" w:rsidRPr="009B62CC" w:rsidRDefault="009C136E" w:rsidP="009C136E">
      <w:pPr>
        <w:pStyle w:val="Lbjegyzetszveg"/>
        <w:jc w:val="both"/>
        <w:rPr>
          <w:sz w:val="16"/>
          <w:szCs w:val="16"/>
        </w:rPr>
      </w:pPr>
      <w:r w:rsidRPr="0004636D">
        <w:rPr>
          <w:rStyle w:val="Lbjegyzet-hivatkozs"/>
        </w:rPr>
        <w:footnoteRef/>
      </w:r>
      <w:r w:rsidRPr="0004636D"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9C136E" w:rsidRPr="009B62CC" w:rsidRDefault="009C136E" w:rsidP="009C136E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9">
    <w:p w:rsidR="009C136E" w:rsidRPr="009B62CC" w:rsidRDefault="009C136E" w:rsidP="009C136E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0">
    <w:p w:rsidR="009C136E" w:rsidRPr="009B62CC" w:rsidRDefault="009C136E" w:rsidP="009C136E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Az előző oldali táblázatban szereplő szöveg minimális és a zenei művek maximális arányának együttesen 100%-ot kell kitennie. </w:t>
      </w:r>
    </w:p>
  </w:footnote>
  <w:footnote w:id="11">
    <w:p w:rsidR="009C136E" w:rsidRPr="009B62CC" w:rsidRDefault="009C136E" w:rsidP="009C136E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2">
    <w:p w:rsidR="009C136E" w:rsidRPr="009B62CC" w:rsidRDefault="009C136E" w:rsidP="009C136E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3">
    <w:p w:rsidR="009C136E" w:rsidRPr="009B62CC" w:rsidRDefault="009C136E" w:rsidP="009C136E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</w:t>
      </w:r>
      <w:r w:rsidRPr="009B62CC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9C136E" w:rsidRPr="009B62CC" w:rsidRDefault="009C136E" w:rsidP="009C136E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</w:t>
      </w:r>
      <w:r w:rsidRPr="009B62CC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9C136E" w:rsidRPr="009B62CC" w:rsidRDefault="009C136E" w:rsidP="009C136E">
      <w:pPr>
        <w:pStyle w:val="Lbjegyzetszveg"/>
        <w:jc w:val="both"/>
      </w:pPr>
      <w:r w:rsidRPr="009B62CC">
        <w:rPr>
          <w:rStyle w:val="Lbjegyzet-hivatkozs"/>
        </w:rPr>
        <w:footnoteRef/>
      </w:r>
      <w:r w:rsidRPr="009B62CC"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9C136E" w:rsidRPr="009B62CC" w:rsidRDefault="009C136E" w:rsidP="009C136E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7">
    <w:p w:rsidR="009C136E" w:rsidRPr="009B62CC" w:rsidRDefault="009C136E" w:rsidP="009C136E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8">
    <w:p w:rsidR="009C136E" w:rsidRPr="009B62CC" w:rsidRDefault="009C136E" w:rsidP="009C136E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Az előző oldali táblázatban szereplő szöveg minimális és a zenei művek maximális arányának együttesen 100%-ot kell kitennie. </w:t>
      </w:r>
    </w:p>
  </w:footnote>
  <w:footnote w:id="19">
    <w:p w:rsidR="009C136E" w:rsidRPr="009B62CC" w:rsidRDefault="009C136E" w:rsidP="009C136E">
      <w:pPr>
        <w:pStyle w:val="Lbjegyzetszveg"/>
        <w:jc w:val="both"/>
      </w:pPr>
      <w:r w:rsidRPr="009B62CC">
        <w:rPr>
          <w:rStyle w:val="Lbjegyzet-hivatkozs"/>
        </w:rPr>
        <w:footnoteRef/>
      </w:r>
      <w:r w:rsidRPr="009B62CC">
        <w:t xml:space="preserve"> </w:t>
      </w:r>
      <w:r w:rsidRPr="009B62CC">
        <w:rPr>
          <w:b/>
          <w:color w:val="FF0000"/>
        </w:rPr>
        <w:t>A pályázó tervezett heti műsorstruktúrájára vonatkozó táblázatban a hírműsorszámokat önálló műsorszámként kell feltüntetni, és a Formanyomtatvány III.</w:t>
      </w:r>
      <w:r>
        <w:rPr>
          <w:b/>
          <w:color w:val="FF0000"/>
        </w:rPr>
        <w:t>3</w:t>
      </w:r>
      <w:r w:rsidRPr="009B62CC">
        <w:rPr>
          <w:b/>
          <w:color w:val="FF0000"/>
        </w:rPr>
        <w:t xml:space="preserve">. </w:t>
      </w:r>
      <w:proofErr w:type="gramStart"/>
      <w:r w:rsidRPr="009B62CC">
        <w:rPr>
          <w:b/>
          <w:color w:val="FF0000"/>
        </w:rPr>
        <w:t>pontjában</w:t>
      </w:r>
      <w:proofErr w:type="gramEnd"/>
      <w:r w:rsidRPr="009B62CC">
        <w:rPr>
          <w:b/>
          <w:color w:val="FF0000"/>
        </w:rPr>
        <w:t xml:space="preserve"> jellemezni kell.</w:t>
      </w:r>
    </w:p>
  </w:footnote>
  <w:footnote w:id="20">
    <w:p w:rsidR="009C136E" w:rsidRPr="009B62CC" w:rsidRDefault="009C136E" w:rsidP="009C136E">
      <w:pPr>
        <w:pStyle w:val="Lbjegyzetszveg"/>
        <w:jc w:val="both"/>
      </w:pPr>
      <w:r w:rsidRPr="009B62CC">
        <w:rPr>
          <w:rStyle w:val="Lbjegyzet-hivatkozs"/>
        </w:rPr>
        <w:footnoteRef/>
      </w:r>
      <w:r w:rsidRPr="009B62CC"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:rsidR="009C136E" w:rsidRPr="009B62CC" w:rsidRDefault="009C136E" w:rsidP="009C136E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A III.</w:t>
      </w:r>
      <w:r>
        <w:t>2</w:t>
      </w:r>
      <w:r w:rsidRPr="009B62CC">
        <w:t xml:space="preserve">. </w:t>
      </w:r>
      <w:proofErr w:type="gramStart"/>
      <w:r w:rsidRPr="009B62CC">
        <w:t>pont</w:t>
      </w:r>
      <w:proofErr w:type="gramEnd"/>
      <w:r w:rsidRPr="009B62CC">
        <w:t xml:space="preserve"> szerinti műsorstruktúrával összhangban</w:t>
      </w:r>
    </w:p>
  </w:footnote>
  <w:footnote w:id="22">
    <w:p w:rsidR="009C136E" w:rsidRPr="009B62CC" w:rsidRDefault="009C136E" w:rsidP="009C136E">
      <w:pPr>
        <w:pStyle w:val="Lbjegyzetszveg"/>
        <w:jc w:val="both"/>
        <w:rPr>
          <w:sz w:val="18"/>
          <w:szCs w:val="18"/>
        </w:rPr>
      </w:pPr>
      <w:r w:rsidRPr="009B62CC">
        <w:rPr>
          <w:rStyle w:val="Lbjegyzet-hivatkozs"/>
        </w:rPr>
        <w:footnoteRef/>
      </w:r>
      <w:r w:rsidRPr="009B62CC">
        <w:t xml:space="preserve"> A pályázónak a III.</w:t>
      </w:r>
      <w:r>
        <w:t>3</w:t>
      </w:r>
      <w:r w:rsidRPr="009B62CC">
        <w:t xml:space="preserve">. </w:t>
      </w:r>
      <w:proofErr w:type="gramStart"/>
      <w:r w:rsidRPr="009B62CC">
        <w:t>pont</w:t>
      </w:r>
      <w:proofErr w:type="gramEnd"/>
      <w:r w:rsidRPr="009B62CC">
        <w:t xml:space="preserve"> szerinti rubrikákat valamennyi, a III.</w:t>
      </w:r>
      <w:r>
        <w:t>2</w:t>
      </w:r>
      <w:r w:rsidRPr="009B62CC">
        <w:t xml:space="preserve">. </w:t>
      </w:r>
      <w:proofErr w:type="gramStart"/>
      <w:r w:rsidRPr="009B62CC">
        <w:t>pont</w:t>
      </w:r>
      <w:proofErr w:type="gramEnd"/>
      <w:r w:rsidRPr="009B62CC">
        <w:t xml:space="preserve"> szerinti műsorstruktúrában feltüntetett műsorszáma tekintetében külön-külön ki kell töltenie. Így ahány műsorszám szerepel a műsorstruktúrában a pályázónak a III. pont </w:t>
      </w:r>
      <w:r>
        <w:t>3</w:t>
      </w:r>
      <w:r w:rsidRPr="009B62CC">
        <w:t xml:space="preserve">.1.- </w:t>
      </w:r>
      <w:r>
        <w:t>3</w:t>
      </w:r>
      <w:r w:rsidRPr="009B62CC">
        <w:t>.1</w:t>
      </w:r>
      <w:r>
        <w:t>3</w:t>
      </w:r>
      <w:r w:rsidRPr="009B62CC">
        <w:t>. pontjait annyiszor sokszorosítva ki kell töltenie.</w:t>
      </w:r>
    </w:p>
  </w:footnote>
  <w:footnote w:id="23">
    <w:p w:rsidR="009C136E" w:rsidRPr="00C1617D" w:rsidRDefault="009C136E" w:rsidP="009C136E">
      <w:pPr>
        <w:pStyle w:val="Lbjegyzetszveg"/>
      </w:pPr>
      <w:r w:rsidRPr="00C1617D">
        <w:rPr>
          <w:rStyle w:val="Lbjegyzet-hivatkozs"/>
        </w:rPr>
        <w:footnoteRef/>
      </w:r>
      <w:r w:rsidRPr="00C1617D">
        <w:t xml:space="preserve"> Azaz a műsorszámban több mint 25% az ilyen tartalom.</w:t>
      </w:r>
    </w:p>
  </w:footnote>
  <w:footnote w:id="24">
    <w:p w:rsidR="009C136E" w:rsidRPr="009B62CC" w:rsidRDefault="009C136E" w:rsidP="009C136E">
      <w:pPr>
        <w:pStyle w:val="Lbjegyzetszveg"/>
      </w:pPr>
      <w:r w:rsidRPr="009B62CC">
        <w:rPr>
          <w:rStyle w:val="Lbjegyzet-hivatkozs"/>
          <w:rFonts w:eastAsiaTheme="majorEastAsia"/>
        </w:rPr>
        <w:footnoteRef/>
      </w:r>
      <w:r w:rsidRPr="009B62CC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6E" w:rsidRDefault="009C13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6E" w:rsidRDefault="009C136E" w:rsidP="009C136E">
    <w:pPr>
      <w:pStyle w:val="lfej"/>
      <w:jc w:val="right"/>
    </w:pPr>
    <w:r w:rsidRPr="00FD0984">
      <w:rPr>
        <w:rFonts w:ascii="Arial" w:hAnsi="Arial" w:cs="Arial"/>
      </w:rPr>
      <w:t xml:space="preserve">Budapest </w:t>
    </w:r>
    <w:r>
      <w:rPr>
        <w:rFonts w:ascii="Arial" w:hAnsi="Arial" w:cs="Arial"/>
      </w:rPr>
      <w:t>98</w:t>
    </w:r>
    <w:r w:rsidRPr="00FD0984">
      <w:rPr>
        <w:rFonts w:ascii="Arial" w:hAnsi="Arial" w:cs="Arial"/>
      </w:rPr>
      <w:t>,6 MHz</w:t>
    </w:r>
    <w:r w:rsidRPr="00FD0984">
      <w:rPr>
        <w:rFonts w:ascii="Arial" w:hAnsi="Arial" w:cs="Arial"/>
        <w:noProof/>
        <w:lang w:eastAsia="hu-HU"/>
      </w:rPr>
      <w:t xml:space="preserve"> </w:t>
    </w:r>
    <w:bookmarkStart w:id="0" w:name="_GoBack"/>
    <w:bookmarkEnd w:id="0"/>
    <w:r w:rsidRPr="00FD0984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4EBB8DD" wp14:editId="321FBAC5">
          <wp:simplePos x="0" y="0"/>
          <wp:positionH relativeFrom="margin">
            <wp:posOffset>459105</wp:posOffset>
          </wp:positionH>
          <wp:positionV relativeFrom="page">
            <wp:posOffset>133350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6E" w:rsidRDefault="009C13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2E64"/>
    <w:multiLevelType w:val="hybridMultilevel"/>
    <w:tmpl w:val="DD967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10726"/>
    <w:multiLevelType w:val="hybridMultilevel"/>
    <w:tmpl w:val="D248A4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750A8"/>
    <w:multiLevelType w:val="hybridMultilevel"/>
    <w:tmpl w:val="1DD6EDC4"/>
    <w:lvl w:ilvl="0" w:tplc="F77CF5E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0576"/>
    <w:multiLevelType w:val="hybridMultilevel"/>
    <w:tmpl w:val="F7F062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55"/>
    <w:multiLevelType w:val="hybridMultilevel"/>
    <w:tmpl w:val="3C1C6ACE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1">
    <w:nsid w:val="40CE5BD2"/>
    <w:multiLevelType w:val="hybridMultilevel"/>
    <w:tmpl w:val="8B106280"/>
    <w:lvl w:ilvl="0" w:tplc="0E32F6D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3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A0825"/>
    <w:multiLevelType w:val="hybridMultilevel"/>
    <w:tmpl w:val="D1B0E8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C15F1B"/>
    <w:multiLevelType w:val="multilevel"/>
    <w:tmpl w:val="AF58690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321459C"/>
    <w:multiLevelType w:val="hybridMultilevel"/>
    <w:tmpl w:val="1B38AA94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9">
    <w:nsid w:val="7A25333E"/>
    <w:multiLevelType w:val="multilevel"/>
    <w:tmpl w:val="00BC8988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1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38"/>
  </w:num>
  <w:num w:numId="1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4"/>
  </w:num>
  <w:num w:numId="20">
    <w:abstractNumId w:val="35"/>
  </w:num>
  <w:num w:numId="21">
    <w:abstractNumId w:val="27"/>
  </w:num>
  <w:num w:numId="22">
    <w:abstractNumId w:val="41"/>
  </w:num>
  <w:num w:numId="23">
    <w:abstractNumId w:val="2"/>
  </w:num>
  <w:num w:numId="24">
    <w:abstractNumId w:val="16"/>
  </w:num>
  <w:num w:numId="25">
    <w:abstractNumId w:val="32"/>
  </w:num>
  <w:num w:numId="26">
    <w:abstractNumId w:val="7"/>
  </w:num>
  <w:num w:numId="27">
    <w:abstractNumId w:val="17"/>
  </w:num>
  <w:num w:numId="28">
    <w:abstractNumId w:val="3"/>
  </w:num>
  <w:num w:numId="29">
    <w:abstractNumId w:val="15"/>
  </w:num>
  <w:num w:numId="30">
    <w:abstractNumId w:val="0"/>
  </w:num>
  <w:num w:numId="31">
    <w:abstractNumId w:val="3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  <w:num w:numId="35">
    <w:abstractNumId w:val="1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4"/>
  </w:num>
  <w:num w:numId="39">
    <w:abstractNumId w:val="23"/>
  </w:num>
  <w:num w:numId="40">
    <w:abstractNumId w:val="21"/>
  </w:num>
  <w:num w:numId="41">
    <w:abstractNumId w:val="26"/>
  </w:num>
  <w:num w:numId="42">
    <w:abstractNumId w:val="6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6E"/>
    <w:rsid w:val="009C136E"/>
    <w:rsid w:val="00FA1D8E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36E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C136E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C136E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C136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9C136E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C136E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C1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C136E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9C136E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C136E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136E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C1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C136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9C136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C1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C13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C13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9C136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C13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C136E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9C136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136E"/>
    <w:rPr>
      <w:rFonts w:ascii="Arial" w:eastAsia="Times New Roman" w:hAnsi="Arial" w:cs="Arial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9C13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9C136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C136E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C136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9C136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136E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9C136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C136E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136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136E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C13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C136E"/>
  </w:style>
  <w:style w:type="paragraph" w:styleId="llb">
    <w:name w:val="footer"/>
    <w:basedOn w:val="Norml"/>
    <w:link w:val="llbChar"/>
    <w:uiPriority w:val="99"/>
    <w:unhideWhenUsed/>
    <w:rsid w:val="009C13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C136E"/>
  </w:style>
  <w:style w:type="paragraph" w:styleId="Szvegtrzsbehzssal">
    <w:name w:val="Body Text Indent"/>
    <w:basedOn w:val="Norml"/>
    <w:link w:val="SzvegtrzsbehzssalChar"/>
    <w:uiPriority w:val="99"/>
    <w:unhideWhenUsed/>
    <w:rsid w:val="009C136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C136E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C136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C136E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C136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9C136E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9C13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C136E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136E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136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unhideWhenUsed/>
    <w:rsid w:val="009C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C136E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C136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C136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C136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3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C136E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C136E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C136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C136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C136E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C136E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C136E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C136E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C136E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C136E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C13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C136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C136E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C136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C136E"/>
  </w:style>
  <w:style w:type="paragraph" w:customStyle="1" w:styleId="Index">
    <w:name w:val="Index"/>
    <w:basedOn w:val="Norml"/>
    <w:uiPriority w:val="99"/>
    <w:rsid w:val="009C136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C136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C136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C136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C136E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C136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C136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C136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C136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C136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9C136E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C136E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C136E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C136E"/>
    <w:rPr>
      <w:sz w:val="16"/>
      <w:szCs w:val="16"/>
    </w:rPr>
  </w:style>
  <w:style w:type="character" w:customStyle="1" w:styleId="NumberingSymbols">
    <w:name w:val="Numbering Symbols"/>
    <w:rsid w:val="009C136E"/>
  </w:style>
  <w:style w:type="character" w:customStyle="1" w:styleId="EndnoteSymbol">
    <w:name w:val="Endnote Symbol"/>
    <w:rsid w:val="009C136E"/>
  </w:style>
  <w:style w:type="character" w:customStyle="1" w:styleId="WW8Num4z0">
    <w:name w:val="WW8Num4z0"/>
    <w:rsid w:val="009C136E"/>
    <w:rPr>
      <w:b w:val="0"/>
      <w:bCs w:val="0"/>
    </w:rPr>
  </w:style>
  <w:style w:type="character" w:customStyle="1" w:styleId="WW8Num9z0">
    <w:name w:val="WW8Num9z0"/>
    <w:rsid w:val="009C136E"/>
    <w:rPr>
      <w:b w:val="0"/>
      <w:bCs w:val="0"/>
    </w:rPr>
  </w:style>
  <w:style w:type="character" w:customStyle="1" w:styleId="WW8Num13z0">
    <w:name w:val="WW8Num13z0"/>
    <w:rsid w:val="009C136E"/>
    <w:rPr>
      <w:b/>
      <w:bCs w:val="0"/>
    </w:rPr>
  </w:style>
  <w:style w:type="character" w:customStyle="1" w:styleId="WW8Num15z0">
    <w:name w:val="WW8Num15z0"/>
    <w:rsid w:val="009C136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C136E"/>
    <w:rPr>
      <w:rFonts w:ascii="Courier New" w:hAnsi="Courier New" w:cs="Courier New" w:hint="default"/>
    </w:rPr>
  </w:style>
  <w:style w:type="character" w:customStyle="1" w:styleId="WW8Num15z2">
    <w:name w:val="WW8Num15z2"/>
    <w:rsid w:val="009C136E"/>
    <w:rPr>
      <w:rFonts w:ascii="Wingdings" w:hAnsi="Wingdings" w:hint="default"/>
    </w:rPr>
  </w:style>
  <w:style w:type="character" w:customStyle="1" w:styleId="WW8Num15z3">
    <w:name w:val="WW8Num15z3"/>
    <w:rsid w:val="009C136E"/>
    <w:rPr>
      <w:rFonts w:ascii="Symbol" w:hAnsi="Symbol" w:hint="default"/>
    </w:rPr>
  </w:style>
  <w:style w:type="character" w:customStyle="1" w:styleId="WW8Num16z0">
    <w:name w:val="WW8Num16z0"/>
    <w:rsid w:val="009C136E"/>
    <w:rPr>
      <w:i/>
      <w:iCs w:val="0"/>
    </w:rPr>
  </w:style>
  <w:style w:type="character" w:customStyle="1" w:styleId="WW8Num19z0">
    <w:name w:val="WW8Num19z0"/>
    <w:rsid w:val="009C136E"/>
    <w:rPr>
      <w:rFonts w:ascii="Times New Roman" w:hAnsi="Times New Roman" w:cs="Times New Roman" w:hint="default"/>
    </w:rPr>
  </w:style>
  <w:style w:type="character" w:customStyle="1" w:styleId="WW8Num20z0">
    <w:name w:val="WW8Num20z0"/>
    <w:rsid w:val="009C136E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C136E"/>
    <w:rPr>
      <w:rFonts w:ascii="Courier New" w:hAnsi="Courier New" w:cs="Courier New" w:hint="default"/>
    </w:rPr>
  </w:style>
  <w:style w:type="character" w:customStyle="1" w:styleId="WW8Num20z2">
    <w:name w:val="WW8Num20z2"/>
    <w:rsid w:val="009C136E"/>
    <w:rPr>
      <w:rFonts w:ascii="Wingdings" w:hAnsi="Wingdings" w:hint="default"/>
    </w:rPr>
  </w:style>
  <w:style w:type="character" w:customStyle="1" w:styleId="WW8Num20z3">
    <w:name w:val="WW8Num20z3"/>
    <w:rsid w:val="009C136E"/>
    <w:rPr>
      <w:rFonts w:ascii="Symbol" w:hAnsi="Symbol" w:hint="default"/>
    </w:rPr>
  </w:style>
  <w:style w:type="character" w:customStyle="1" w:styleId="WW8Num24z0">
    <w:name w:val="WW8Num24z0"/>
    <w:rsid w:val="009C136E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C136E"/>
  </w:style>
  <w:style w:type="character" w:customStyle="1" w:styleId="CharChar">
    <w:name w:val="Char Char"/>
    <w:basedOn w:val="Bekezdsalapbettpusa1"/>
    <w:rsid w:val="009C136E"/>
    <w:rPr>
      <w:lang w:val="hu-HU" w:eastAsia="ar-SA" w:bidi="ar-SA"/>
    </w:rPr>
  </w:style>
  <w:style w:type="character" w:customStyle="1" w:styleId="CharChar1">
    <w:name w:val="Char Char1"/>
    <w:basedOn w:val="Bekezdsalapbettpusa1"/>
    <w:rsid w:val="009C136E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C136E"/>
    <w:rPr>
      <w:vertAlign w:val="superscript"/>
    </w:rPr>
  </w:style>
  <w:style w:type="table" w:customStyle="1" w:styleId="Rcsostblzat1">
    <w:name w:val="Rácsos táblázat1"/>
    <w:basedOn w:val="Normltblzat"/>
    <w:uiPriority w:val="59"/>
    <w:rsid w:val="009C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C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C13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C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C13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unhideWhenUsed/>
    <w:rsid w:val="009C136E"/>
    <w:rPr>
      <w:rFonts w:cs="Tahoma"/>
    </w:rPr>
  </w:style>
  <w:style w:type="character" w:customStyle="1" w:styleId="Oldalszm1">
    <w:name w:val="Oldalszám1"/>
    <w:basedOn w:val="Bekezdsalapbettpusa1"/>
    <w:rsid w:val="009C136E"/>
  </w:style>
  <w:style w:type="character" w:customStyle="1" w:styleId="FootnoteSymbol">
    <w:name w:val="Footnote Symbol"/>
    <w:basedOn w:val="Bekezdsalapbettpusa1"/>
    <w:rsid w:val="009C136E"/>
    <w:rPr>
      <w:position w:val="0"/>
      <w:vertAlign w:val="superscript"/>
    </w:rPr>
  </w:style>
  <w:style w:type="numbering" w:customStyle="1" w:styleId="Stlus1">
    <w:name w:val="Stílus1"/>
    <w:uiPriority w:val="99"/>
    <w:rsid w:val="009C136E"/>
    <w:pPr>
      <w:numPr>
        <w:numId w:val="13"/>
      </w:numPr>
    </w:pPr>
  </w:style>
  <w:style w:type="character" w:customStyle="1" w:styleId="apple-converted-space">
    <w:name w:val="apple-converted-space"/>
    <w:basedOn w:val="Bekezdsalapbettpusa"/>
    <w:rsid w:val="009C136E"/>
  </w:style>
  <w:style w:type="character" w:styleId="Kiemels">
    <w:name w:val="Emphasis"/>
    <w:basedOn w:val="Bekezdsalapbettpusa"/>
    <w:uiPriority w:val="20"/>
    <w:qFormat/>
    <w:rsid w:val="009C136E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9C136E"/>
  </w:style>
  <w:style w:type="character" w:styleId="Kiemels2">
    <w:name w:val="Strong"/>
    <w:basedOn w:val="Bekezdsalapbettpusa1"/>
    <w:rsid w:val="009C136E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9C136E"/>
  </w:style>
  <w:style w:type="numbering" w:customStyle="1" w:styleId="Nemlista2">
    <w:name w:val="Nem lista2"/>
    <w:next w:val="Nemlista"/>
    <w:uiPriority w:val="99"/>
    <w:semiHidden/>
    <w:unhideWhenUsed/>
    <w:rsid w:val="009C136E"/>
  </w:style>
  <w:style w:type="numbering" w:customStyle="1" w:styleId="Nemlista12">
    <w:name w:val="Nem lista12"/>
    <w:next w:val="Nemlista"/>
    <w:uiPriority w:val="99"/>
    <w:semiHidden/>
    <w:unhideWhenUsed/>
    <w:rsid w:val="009C136E"/>
  </w:style>
  <w:style w:type="numbering" w:customStyle="1" w:styleId="Nemlista111">
    <w:name w:val="Nem lista111"/>
    <w:next w:val="Nemlista"/>
    <w:uiPriority w:val="99"/>
    <w:semiHidden/>
    <w:unhideWhenUsed/>
    <w:rsid w:val="009C136E"/>
  </w:style>
  <w:style w:type="numbering" w:customStyle="1" w:styleId="Stlus11">
    <w:name w:val="Stílus11"/>
    <w:uiPriority w:val="99"/>
    <w:rsid w:val="009C136E"/>
  </w:style>
  <w:style w:type="numbering" w:customStyle="1" w:styleId="Stlus12">
    <w:name w:val="Stílus12"/>
    <w:uiPriority w:val="99"/>
    <w:rsid w:val="009C136E"/>
  </w:style>
  <w:style w:type="paragraph" w:customStyle="1" w:styleId="cf0">
    <w:name w:val="cf0"/>
    <w:basedOn w:val="Norml"/>
    <w:uiPriority w:val="99"/>
    <w:rsid w:val="009C136E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36E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C136E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C136E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C136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9C136E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C136E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C1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C136E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9C136E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C136E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136E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C1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C136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9C136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C1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C13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C13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9C136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C13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C136E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9C136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136E"/>
    <w:rPr>
      <w:rFonts w:ascii="Arial" w:eastAsia="Times New Roman" w:hAnsi="Arial" w:cs="Arial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9C13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9C136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C136E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C136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9C136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136E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9C136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C136E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136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136E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C13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C136E"/>
  </w:style>
  <w:style w:type="paragraph" w:styleId="llb">
    <w:name w:val="footer"/>
    <w:basedOn w:val="Norml"/>
    <w:link w:val="llbChar"/>
    <w:uiPriority w:val="99"/>
    <w:unhideWhenUsed/>
    <w:rsid w:val="009C13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C136E"/>
  </w:style>
  <w:style w:type="paragraph" w:styleId="Szvegtrzsbehzssal">
    <w:name w:val="Body Text Indent"/>
    <w:basedOn w:val="Norml"/>
    <w:link w:val="SzvegtrzsbehzssalChar"/>
    <w:uiPriority w:val="99"/>
    <w:unhideWhenUsed/>
    <w:rsid w:val="009C136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C136E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C136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C136E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C136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9C136E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9C13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C136E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136E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136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unhideWhenUsed/>
    <w:rsid w:val="009C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C136E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C136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C136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C136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3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C136E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C136E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C136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C136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C136E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C136E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C136E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C136E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C136E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C136E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C13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C136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C136E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C136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C136E"/>
  </w:style>
  <w:style w:type="paragraph" w:customStyle="1" w:styleId="Index">
    <w:name w:val="Index"/>
    <w:basedOn w:val="Norml"/>
    <w:uiPriority w:val="99"/>
    <w:rsid w:val="009C136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C136E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C136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C136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C136E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C136E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C136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C136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C136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C136E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9C136E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C136E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C136E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C136E"/>
    <w:rPr>
      <w:sz w:val="16"/>
      <w:szCs w:val="16"/>
    </w:rPr>
  </w:style>
  <w:style w:type="character" w:customStyle="1" w:styleId="NumberingSymbols">
    <w:name w:val="Numbering Symbols"/>
    <w:rsid w:val="009C136E"/>
  </w:style>
  <w:style w:type="character" w:customStyle="1" w:styleId="EndnoteSymbol">
    <w:name w:val="Endnote Symbol"/>
    <w:rsid w:val="009C136E"/>
  </w:style>
  <w:style w:type="character" w:customStyle="1" w:styleId="WW8Num4z0">
    <w:name w:val="WW8Num4z0"/>
    <w:rsid w:val="009C136E"/>
    <w:rPr>
      <w:b w:val="0"/>
      <w:bCs w:val="0"/>
    </w:rPr>
  </w:style>
  <w:style w:type="character" w:customStyle="1" w:styleId="WW8Num9z0">
    <w:name w:val="WW8Num9z0"/>
    <w:rsid w:val="009C136E"/>
    <w:rPr>
      <w:b w:val="0"/>
      <w:bCs w:val="0"/>
    </w:rPr>
  </w:style>
  <w:style w:type="character" w:customStyle="1" w:styleId="WW8Num13z0">
    <w:name w:val="WW8Num13z0"/>
    <w:rsid w:val="009C136E"/>
    <w:rPr>
      <w:b/>
      <w:bCs w:val="0"/>
    </w:rPr>
  </w:style>
  <w:style w:type="character" w:customStyle="1" w:styleId="WW8Num15z0">
    <w:name w:val="WW8Num15z0"/>
    <w:rsid w:val="009C136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C136E"/>
    <w:rPr>
      <w:rFonts w:ascii="Courier New" w:hAnsi="Courier New" w:cs="Courier New" w:hint="default"/>
    </w:rPr>
  </w:style>
  <w:style w:type="character" w:customStyle="1" w:styleId="WW8Num15z2">
    <w:name w:val="WW8Num15z2"/>
    <w:rsid w:val="009C136E"/>
    <w:rPr>
      <w:rFonts w:ascii="Wingdings" w:hAnsi="Wingdings" w:hint="default"/>
    </w:rPr>
  </w:style>
  <w:style w:type="character" w:customStyle="1" w:styleId="WW8Num15z3">
    <w:name w:val="WW8Num15z3"/>
    <w:rsid w:val="009C136E"/>
    <w:rPr>
      <w:rFonts w:ascii="Symbol" w:hAnsi="Symbol" w:hint="default"/>
    </w:rPr>
  </w:style>
  <w:style w:type="character" w:customStyle="1" w:styleId="WW8Num16z0">
    <w:name w:val="WW8Num16z0"/>
    <w:rsid w:val="009C136E"/>
    <w:rPr>
      <w:i/>
      <w:iCs w:val="0"/>
    </w:rPr>
  </w:style>
  <w:style w:type="character" w:customStyle="1" w:styleId="WW8Num19z0">
    <w:name w:val="WW8Num19z0"/>
    <w:rsid w:val="009C136E"/>
    <w:rPr>
      <w:rFonts w:ascii="Times New Roman" w:hAnsi="Times New Roman" w:cs="Times New Roman" w:hint="default"/>
    </w:rPr>
  </w:style>
  <w:style w:type="character" w:customStyle="1" w:styleId="WW8Num20z0">
    <w:name w:val="WW8Num20z0"/>
    <w:rsid w:val="009C136E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C136E"/>
    <w:rPr>
      <w:rFonts w:ascii="Courier New" w:hAnsi="Courier New" w:cs="Courier New" w:hint="default"/>
    </w:rPr>
  </w:style>
  <w:style w:type="character" w:customStyle="1" w:styleId="WW8Num20z2">
    <w:name w:val="WW8Num20z2"/>
    <w:rsid w:val="009C136E"/>
    <w:rPr>
      <w:rFonts w:ascii="Wingdings" w:hAnsi="Wingdings" w:hint="default"/>
    </w:rPr>
  </w:style>
  <w:style w:type="character" w:customStyle="1" w:styleId="WW8Num20z3">
    <w:name w:val="WW8Num20z3"/>
    <w:rsid w:val="009C136E"/>
    <w:rPr>
      <w:rFonts w:ascii="Symbol" w:hAnsi="Symbol" w:hint="default"/>
    </w:rPr>
  </w:style>
  <w:style w:type="character" w:customStyle="1" w:styleId="WW8Num24z0">
    <w:name w:val="WW8Num24z0"/>
    <w:rsid w:val="009C136E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C136E"/>
  </w:style>
  <w:style w:type="character" w:customStyle="1" w:styleId="CharChar">
    <w:name w:val="Char Char"/>
    <w:basedOn w:val="Bekezdsalapbettpusa1"/>
    <w:rsid w:val="009C136E"/>
    <w:rPr>
      <w:lang w:val="hu-HU" w:eastAsia="ar-SA" w:bidi="ar-SA"/>
    </w:rPr>
  </w:style>
  <w:style w:type="character" w:customStyle="1" w:styleId="CharChar1">
    <w:name w:val="Char Char1"/>
    <w:basedOn w:val="Bekezdsalapbettpusa1"/>
    <w:rsid w:val="009C136E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C136E"/>
    <w:rPr>
      <w:vertAlign w:val="superscript"/>
    </w:rPr>
  </w:style>
  <w:style w:type="table" w:customStyle="1" w:styleId="Rcsostblzat1">
    <w:name w:val="Rácsos táblázat1"/>
    <w:basedOn w:val="Normltblzat"/>
    <w:uiPriority w:val="59"/>
    <w:rsid w:val="009C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C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C13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C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C13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unhideWhenUsed/>
    <w:rsid w:val="009C136E"/>
    <w:rPr>
      <w:rFonts w:cs="Tahoma"/>
    </w:rPr>
  </w:style>
  <w:style w:type="character" w:customStyle="1" w:styleId="Oldalszm1">
    <w:name w:val="Oldalszám1"/>
    <w:basedOn w:val="Bekezdsalapbettpusa1"/>
    <w:rsid w:val="009C136E"/>
  </w:style>
  <w:style w:type="character" w:customStyle="1" w:styleId="FootnoteSymbol">
    <w:name w:val="Footnote Symbol"/>
    <w:basedOn w:val="Bekezdsalapbettpusa1"/>
    <w:rsid w:val="009C136E"/>
    <w:rPr>
      <w:position w:val="0"/>
      <w:vertAlign w:val="superscript"/>
    </w:rPr>
  </w:style>
  <w:style w:type="numbering" w:customStyle="1" w:styleId="Stlus1">
    <w:name w:val="Stílus1"/>
    <w:uiPriority w:val="99"/>
    <w:rsid w:val="009C136E"/>
    <w:pPr>
      <w:numPr>
        <w:numId w:val="13"/>
      </w:numPr>
    </w:pPr>
  </w:style>
  <w:style w:type="character" w:customStyle="1" w:styleId="apple-converted-space">
    <w:name w:val="apple-converted-space"/>
    <w:basedOn w:val="Bekezdsalapbettpusa"/>
    <w:rsid w:val="009C136E"/>
  </w:style>
  <w:style w:type="character" w:styleId="Kiemels">
    <w:name w:val="Emphasis"/>
    <w:basedOn w:val="Bekezdsalapbettpusa"/>
    <w:uiPriority w:val="20"/>
    <w:qFormat/>
    <w:rsid w:val="009C136E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9C136E"/>
  </w:style>
  <w:style w:type="character" w:styleId="Kiemels2">
    <w:name w:val="Strong"/>
    <w:basedOn w:val="Bekezdsalapbettpusa1"/>
    <w:rsid w:val="009C136E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9C136E"/>
  </w:style>
  <w:style w:type="numbering" w:customStyle="1" w:styleId="Nemlista2">
    <w:name w:val="Nem lista2"/>
    <w:next w:val="Nemlista"/>
    <w:uiPriority w:val="99"/>
    <w:semiHidden/>
    <w:unhideWhenUsed/>
    <w:rsid w:val="009C136E"/>
  </w:style>
  <w:style w:type="numbering" w:customStyle="1" w:styleId="Nemlista12">
    <w:name w:val="Nem lista12"/>
    <w:next w:val="Nemlista"/>
    <w:uiPriority w:val="99"/>
    <w:semiHidden/>
    <w:unhideWhenUsed/>
    <w:rsid w:val="009C136E"/>
  </w:style>
  <w:style w:type="numbering" w:customStyle="1" w:styleId="Nemlista111">
    <w:name w:val="Nem lista111"/>
    <w:next w:val="Nemlista"/>
    <w:uiPriority w:val="99"/>
    <w:semiHidden/>
    <w:unhideWhenUsed/>
    <w:rsid w:val="009C136E"/>
  </w:style>
  <w:style w:type="numbering" w:customStyle="1" w:styleId="Stlus11">
    <w:name w:val="Stílus11"/>
    <w:uiPriority w:val="99"/>
    <w:rsid w:val="009C136E"/>
  </w:style>
  <w:style w:type="numbering" w:customStyle="1" w:styleId="Stlus12">
    <w:name w:val="Stílus12"/>
    <w:uiPriority w:val="99"/>
    <w:rsid w:val="009C136E"/>
  </w:style>
  <w:style w:type="paragraph" w:customStyle="1" w:styleId="cf0">
    <w:name w:val="cf0"/>
    <w:basedOn w:val="Norml"/>
    <w:uiPriority w:val="99"/>
    <w:rsid w:val="009C136E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1337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2017-07-28T07:04:00Z</dcterms:created>
  <dcterms:modified xsi:type="dcterms:W3CDTF">2017-07-28T07:06:00Z</dcterms:modified>
</cp:coreProperties>
</file>